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45" w:rsidRPr="00213B45" w:rsidRDefault="00213B45" w:rsidP="00213B45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213B45">
        <w:rPr>
          <w:szCs w:val="24"/>
        </w:rPr>
        <w:t>МУНИЦИПАЛЬНОЕ КАЗЕННОЕ ОБЩЕОБРАЗОВАТЕЛЬНОЕ УЧРЕЖДЕНИЕ</w:t>
      </w:r>
      <w:r w:rsidRPr="00213B45">
        <w:rPr>
          <w:szCs w:val="24"/>
        </w:rPr>
        <w:br/>
        <w:t>«</w:t>
      </w:r>
      <w:r w:rsidR="00380025">
        <w:rPr>
          <w:szCs w:val="24"/>
        </w:rPr>
        <w:t>МЮХРЕКСКАЯ</w:t>
      </w:r>
      <w:r>
        <w:rPr>
          <w:szCs w:val="24"/>
        </w:rPr>
        <w:t xml:space="preserve"> НАЧАЛЬНАЯ ОБЩЕОБРАЗОВАТЕЛЬНАЯ ШКОЛА</w:t>
      </w:r>
      <w:r w:rsidRPr="00213B45">
        <w:rPr>
          <w:szCs w:val="24"/>
        </w:rPr>
        <w:br/>
      </w:r>
      <w:r w:rsidR="00380025">
        <w:rPr>
          <w:szCs w:val="24"/>
        </w:rPr>
        <w:t>(МКОУ «МЮХРЕКСКАЯ</w:t>
      </w:r>
      <w:r>
        <w:rPr>
          <w:szCs w:val="24"/>
        </w:rPr>
        <w:t xml:space="preserve">  НОШ</w:t>
      </w:r>
      <w:r w:rsidRPr="00213B45">
        <w:rPr>
          <w:szCs w:val="24"/>
        </w:rPr>
        <w:t>»)</w:t>
      </w: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213B45" w:rsidRPr="00213B45" w:rsidTr="00213B4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45" w:rsidRPr="00213B45" w:rsidRDefault="00213B45" w:rsidP="0038002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proofErr w:type="gramStart"/>
            <w:r w:rsidRPr="00213B45">
              <w:rPr>
                <w:szCs w:val="24"/>
              </w:rPr>
              <w:t>СОГЛАСОВАНО</w:t>
            </w:r>
            <w:r w:rsidRPr="00213B45">
              <w:rPr>
                <w:szCs w:val="24"/>
              </w:rPr>
              <w:br/>
              <w:t>Педагогическим советом</w:t>
            </w:r>
            <w:r w:rsidRPr="00213B45">
              <w:rPr>
                <w:szCs w:val="24"/>
              </w:rPr>
              <w:br/>
            </w:r>
            <w:r w:rsidR="00380025">
              <w:rPr>
                <w:szCs w:val="24"/>
              </w:rPr>
              <w:t>МКОУ «МЮХРЕКСКАЯ</w:t>
            </w:r>
            <w:r>
              <w:rPr>
                <w:szCs w:val="24"/>
              </w:rPr>
              <w:t xml:space="preserve"> НОШ</w:t>
            </w:r>
            <w:r w:rsidR="00380025">
              <w:rPr>
                <w:szCs w:val="24"/>
              </w:rPr>
              <w:t>»</w:t>
            </w:r>
            <w:r w:rsidR="00380025">
              <w:rPr>
                <w:szCs w:val="24"/>
              </w:rPr>
              <w:br/>
              <w:t>(протокол от 06.12</w:t>
            </w:r>
            <w:r w:rsidRPr="00213B45">
              <w:rPr>
                <w:szCs w:val="24"/>
              </w:rPr>
              <w:t xml:space="preserve">.2021 № </w:t>
            </w:r>
            <w:r w:rsidR="00380025">
              <w:rPr>
                <w:szCs w:val="24"/>
              </w:rPr>
              <w:t>3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45" w:rsidRPr="00213B45" w:rsidRDefault="00213B45" w:rsidP="00213B4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13B45">
              <w:rPr>
                <w:szCs w:val="24"/>
              </w:rPr>
              <w:t>УТВЕРЖДЕНО</w:t>
            </w:r>
            <w:r w:rsidRPr="00213B45">
              <w:rPr>
                <w:szCs w:val="24"/>
              </w:rPr>
              <w:br/>
            </w:r>
            <w:r>
              <w:rPr>
                <w:szCs w:val="24"/>
              </w:rPr>
              <w:t>Приказом директора школы</w:t>
            </w:r>
            <w:r w:rsidR="00380025">
              <w:rPr>
                <w:szCs w:val="24"/>
              </w:rPr>
              <w:br/>
              <w:t>от 06.12.2021 N 6</w:t>
            </w:r>
          </w:p>
        </w:tc>
      </w:tr>
    </w:tbl>
    <w:p w:rsidR="00902C5B" w:rsidRDefault="00213B45">
      <w:pPr>
        <w:spacing w:after="32" w:line="259" w:lineRule="auto"/>
        <w:ind w:left="0" w:right="0" w:firstLine="0"/>
        <w:jc w:val="left"/>
      </w:pPr>
      <w:r w:rsidRPr="00213B45">
        <w:rPr>
          <w:color w:val="auto"/>
          <w:szCs w:val="24"/>
        </w:rPr>
        <w:br/>
      </w:r>
    </w:p>
    <w:p w:rsidR="00902C5B" w:rsidRDefault="00CB1E95">
      <w:pPr>
        <w:spacing w:after="30" w:line="260" w:lineRule="auto"/>
        <w:ind w:left="48" w:right="21" w:hanging="48"/>
        <w:jc w:val="center"/>
      </w:pPr>
      <w:r>
        <w:rPr>
          <w:b/>
          <w:color w:val="333333"/>
          <w:sz w:val="28"/>
        </w:rPr>
        <w:t xml:space="preserve">ОТЧЕТ О РЕЗУЛЬТАТАХ САМООБСЛЕДОВАНИЯ </w:t>
      </w:r>
    </w:p>
    <w:p w:rsidR="00902C5B" w:rsidRDefault="00CB1E95">
      <w:pPr>
        <w:spacing w:after="1" w:line="260" w:lineRule="auto"/>
        <w:ind w:left="48" w:right="0" w:hanging="48"/>
        <w:jc w:val="center"/>
      </w:pPr>
      <w:r>
        <w:rPr>
          <w:b/>
          <w:color w:val="333333"/>
          <w:sz w:val="28"/>
        </w:rPr>
        <w:t xml:space="preserve"> МУНИЦИПАЛЬНОГО КАЗЕННОГО ОБЩЕОБРАЗОВАТЕЛЬНОГО УЧРЕЖДЕНИЯ «</w:t>
      </w:r>
      <w:r w:rsidR="006213AE">
        <w:rPr>
          <w:b/>
          <w:color w:val="333333"/>
          <w:sz w:val="28"/>
        </w:rPr>
        <w:t>МЮХРЕКСКАЯ</w:t>
      </w:r>
      <w:r w:rsidR="000E7CC1">
        <w:rPr>
          <w:b/>
          <w:color w:val="333333"/>
          <w:sz w:val="28"/>
        </w:rPr>
        <w:t xml:space="preserve"> НАЧАЛЬНАЯ ОБЩЕОБРАЗОВАТЕЛЬНАЯ ШКОЛА</w:t>
      </w:r>
      <w:r>
        <w:rPr>
          <w:b/>
          <w:color w:val="333333"/>
          <w:sz w:val="28"/>
        </w:rPr>
        <w:t>» В 20</w:t>
      </w:r>
      <w:r w:rsidR="00020524">
        <w:rPr>
          <w:b/>
          <w:color w:val="333333"/>
          <w:sz w:val="28"/>
        </w:rPr>
        <w:t>20</w:t>
      </w:r>
      <w:r>
        <w:rPr>
          <w:b/>
          <w:color w:val="333333"/>
          <w:sz w:val="28"/>
        </w:rPr>
        <w:t xml:space="preserve"> ГОДУ </w:t>
      </w:r>
      <w:r>
        <w:rPr>
          <w:b/>
          <w:sz w:val="28"/>
        </w:rPr>
        <w:t xml:space="preserve"> </w:t>
      </w:r>
      <w:bookmarkStart w:id="0" w:name="_GoBack"/>
      <w:bookmarkEnd w:id="0"/>
    </w:p>
    <w:p w:rsidR="00902C5B" w:rsidRDefault="00213B45">
      <w:pPr>
        <w:spacing w:after="15" w:line="259" w:lineRule="auto"/>
        <w:ind w:left="0" w:right="0" w:firstLine="0"/>
        <w:jc w:val="left"/>
      </w:pPr>
      <w:r>
        <w:rPr>
          <w:b/>
        </w:rPr>
        <w:t>1.Аналитическая часть</w:t>
      </w:r>
      <w:r w:rsidR="00CB1E95">
        <w:rPr>
          <w:b/>
        </w:rPr>
        <w:t xml:space="preserve"> </w:t>
      </w:r>
    </w:p>
    <w:p w:rsidR="00902C5B" w:rsidRDefault="00CB1E95">
      <w:pPr>
        <w:ind w:left="-5" w:right="4"/>
      </w:pPr>
      <w:r>
        <w:t>МКОУ «</w:t>
      </w:r>
      <w:proofErr w:type="spellStart"/>
      <w:r w:rsidR="00141199">
        <w:t>Мюхрекская</w:t>
      </w:r>
      <w:proofErr w:type="spellEnd"/>
      <w:r w:rsidR="00C8082A">
        <w:t xml:space="preserve"> НОШ</w:t>
      </w:r>
      <w:r>
        <w:t>» - образовательное учреждение, которое реализует образо</w:t>
      </w:r>
      <w:r w:rsidR="00C8082A">
        <w:t>вательные программы начального общего</w:t>
      </w:r>
      <w:r>
        <w:t xml:space="preserve"> образования (далее – Школа). </w:t>
      </w:r>
    </w:p>
    <w:p w:rsidR="00902C5B" w:rsidRDefault="00CB1E95">
      <w:pPr>
        <w:ind w:left="-5" w:right="4"/>
      </w:pPr>
      <w:r>
        <w:t>Учредителем Школы является Муниципальн</w:t>
      </w:r>
      <w:r w:rsidR="00141199">
        <w:t xml:space="preserve">ое образование </w:t>
      </w:r>
      <w:proofErr w:type="spellStart"/>
      <w:r w:rsidR="00141199">
        <w:t>Рутульский</w:t>
      </w:r>
      <w:proofErr w:type="spellEnd"/>
      <w:r w:rsidR="00141199">
        <w:t xml:space="preserve"> район Республики Дагестан</w:t>
      </w:r>
      <w:r>
        <w:t>, представляемое Управлением о</w:t>
      </w:r>
      <w:r w:rsidR="00141199">
        <w:t xml:space="preserve">бразования </w:t>
      </w:r>
      <w:proofErr w:type="spellStart"/>
      <w:r w:rsidR="00141199">
        <w:t>Рутульского</w:t>
      </w:r>
      <w:proofErr w:type="spellEnd"/>
      <w:r w:rsidR="00141199">
        <w:t xml:space="preserve">  района</w:t>
      </w:r>
      <w:r>
        <w:t>.</w:t>
      </w:r>
      <w:r>
        <w:rPr>
          <w:b/>
        </w:rPr>
        <w:t xml:space="preserve"> </w:t>
      </w:r>
      <w:r>
        <w:t>Школа расположена по адресу:</w:t>
      </w:r>
      <w:r>
        <w:rPr>
          <w:b/>
        </w:rPr>
        <w:t xml:space="preserve"> </w:t>
      </w:r>
      <w:r w:rsidR="00141199">
        <w:t xml:space="preserve">Республика Дагестан </w:t>
      </w:r>
      <w:proofErr w:type="spellStart"/>
      <w:r w:rsidR="00141199">
        <w:t>Рутульский</w:t>
      </w:r>
      <w:proofErr w:type="spellEnd"/>
      <w:r w:rsidR="00141199">
        <w:t xml:space="preserve"> район село </w:t>
      </w:r>
      <w:proofErr w:type="spellStart"/>
      <w:r w:rsidR="00141199">
        <w:t>Мюхрек</w:t>
      </w:r>
      <w:proofErr w:type="spellEnd"/>
      <w:r w:rsidR="00141199">
        <w:t xml:space="preserve"> улица Советская 38 (почтовый индекс 368705</w:t>
      </w:r>
      <w:r>
        <w:t>). Телефон:</w:t>
      </w:r>
      <w:r>
        <w:rPr>
          <w:b/>
        </w:rPr>
        <w:t xml:space="preserve"> </w:t>
      </w:r>
      <w:r w:rsidR="00141199">
        <w:t xml:space="preserve">8(909)4791117 </w:t>
      </w:r>
      <w:r>
        <w:t xml:space="preserve">.  </w:t>
      </w:r>
    </w:p>
    <w:p w:rsidR="00902C5B" w:rsidRDefault="00CB1E95">
      <w:pPr>
        <w:ind w:left="-5" w:right="4"/>
      </w:pPr>
      <w:r>
        <w:t>Год основания Школы – 19</w:t>
      </w:r>
      <w:r w:rsidR="00141199">
        <w:t>52</w:t>
      </w:r>
    </w:p>
    <w:p w:rsidR="00B53AEE" w:rsidRDefault="00B53AEE">
      <w:pPr>
        <w:ind w:left="-5" w:right="4"/>
      </w:pPr>
      <w:r>
        <w:t>Директор школы – Рамазанов Борис Нажмудинович.</w:t>
      </w:r>
    </w:p>
    <w:p w:rsidR="00902C5B" w:rsidRDefault="00CB1E95">
      <w:pPr>
        <w:ind w:left="-5" w:right="4"/>
      </w:pPr>
      <w:r>
        <w:t xml:space="preserve">Школа осуществляет образовательную деятельность в соответствии </w:t>
      </w:r>
      <w:r w:rsidR="00E00EB8">
        <w:t>с Уставом, зарегистрированным 11.08.2017</w:t>
      </w:r>
      <w:r>
        <w:t xml:space="preserve"> года, лицензией на осуществление об</w:t>
      </w:r>
      <w:r w:rsidR="00C8082A">
        <w:t>разовате</w:t>
      </w:r>
      <w:r w:rsidR="00E00EB8">
        <w:t>льной деятельности от 31.07.2018 года № 9261 .</w:t>
      </w:r>
      <w:r>
        <w:t xml:space="preserve">  </w:t>
      </w:r>
    </w:p>
    <w:p w:rsidR="00902C5B" w:rsidRDefault="00CB1E95">
      <w:pPr>
        <w:ind w:left="-5" w:right="4"/>
      </w:pPr>
      <w:r>
        <w:t>Управление Школой осуществляется на основе сочетания принципов единоначалия и коллегиальности. Единоличным исполнительным органом Школы является директор, который осуществляет текущее руководство ее деятельностью. Государственно</w:t>
      </w:r>
      <w:r w:rsidR="000E7CC1">
        <w:t>-</w:t>
      </w:r>
      <w:r>
        <w:t xml:space="preserve">общественный характер управления осуществляется в соответствии с действующим законодательством Российской Федерации, Уставом школы и строится на принципах, гуманизма, общедоступности, приоритета человеческих ценностей, жизни и здоровья человека, гражданственности и свободного развития личности, светского характера образования.  </w:t>
      </w:r>
    </w:p>
    <w:p w:rsidR="00902C5B" w:rsidRDefault="00CB1E95">
      <w:pPr>
        <w:ind w:left="-5" w:right="4"/>
      </w:pPr>
      <w:r>
        <w:t xml:space="preserve">Органами коллегиального управления являются управляющий совет, общее собрание работников, педагогический совет, совет учащихся, родительский комитет Школы. </w:t>
      </w:r>
    </w:p>
    <w:p w:rsidR="00902C5B" w:rsidRDefault="00CB1E95">
      <w:pPr>
        <w:ind w:left="-5" w:right="4"/>
      </w:pPr>
      <w:r>
        <w:t xml:space="preserve">Официальный сайт Школы: </w:t>
      </w:r>
      <w:hyperlink w:history="1">
        <w:r w:rsidR="00B622C9" w:rsidRPr="00D313A8">
          <w:rPr>
            <w:rStyle w:val="a3"/>
          </w:rPr>
          <w:t>http://muhrek.dagestanschool.ru /</w:t>
        </w:r>
      </w:hyperlink>
      <w:r>
        <w:t xml:space="preserve">Адрес электронной почты: </w:t>
      </w:r>
    </w:p>
    <w:p w:rsidR="00902C5B" w:rsidRPr="00C8082A" w:rsidRDefault="00A72507">
      <w:pPr>
        <w:spacing w:after="0" w:line="259" w:lineRule="auto"/>
        <w:ind w:left="0" w:right="0" w:firstLine="0"/>
        <w:jc w:val="left"/>
      </w:pPr>
      <w:proofErr w:type="spellStart"/>
      <w:r>
        <w:rPr>
          <w:color w:val="0000FF"/>
          <w:u w:val="single" w:color="0000FF"/>
          <w:lang w:val="en-US"/>
        </w:rPr>
        <w:t>mkoy</w:t>
      </w:r>
      <w:proofErr w:type="spellEnd"/>
      <w:r w:rsidRPr="0096200E">
        <w:rPr>
          <w:color w:val="0000FF"/>
          <w:u w:val="single" w:color="0000FF"/>
        </w:rPr>
        <w:t>.</w:t>
      </w:r>
      <w:proofErr w:type="spellStart"/>
      <w:r>
        <w:rPr>
          <w:color w:val="0000FF"/>
          <w:u w:val="single" w:color="0000FF"/>
          <w:lang w:val="en-US"/>
        </w:rPr>
        <w:t>muhrek</w:t>
      </w:r>
      <w:proofErr w:type="spellEnd"/>
      <w:r w:rsidR="00C8082A" w:rsidRPr="00C8082A">
        <w:rPr>
          <w:color w:val="0000FF"/>
          <w:u w:val="single" w:color="0000FF"/>
        </w:rPr>
        <w:t>@</w:t>
      </w:r>
      <w:r w:rsidR="00C8082A">
        <w:rPr>
          <w:color w:val="0000FF"/>
          <w:u w:val="single" w:color="0000FF"/>
          <w:lang w:val="en-US"/>
        </w:rPr>
        <w:t>mail</w:t>
      </w:r>
      <w:r w:rsidR="00C8082A" w:rsidRPr="00C8082A">
        <w:rPr>
          <w:color w:val="0000FF"/>
          <w:u w:val="single" w:color="0000FF"/>
        </w:rPr>
        <w:t>.</w:t>
      </w:r>
      <w:proofErr w:type="spellStart"/>
      <w:r w:rsidR="00C8082A">
        <w:rPr>
          <w:color w:val="0000FF"/>
          <w:u w:val="single" w:color="0000FF"/>
          <w:lang w:val="en-US"/>
        </w:rPr>
        <w:t>ru</w:t>
      </w:r>
      <w:proofErr w:type="spellEnd"/>
      <w:r w:rsidR="00C8082A" w:rsidRPr="00C8082A">
        <w:rPr>
          <w:color w:val="0000FF"/>
          <w:u w:val="single" w:color="0000FF"/>
        </w:rPr>
        <w:t xml:space="preserve"> </w:t>
      </w:r>
    </w:p>
    <w:p w:rsidR="00902C5B" w:rsidRDefault="00CB1E95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902C5B" w:rsidRDefault="00CB1E95" w:rsidP="00C8082A">
      <w:pPr>
        <w:spacing w:after="51"/>
        <w:ind w:left="-5" w:right="4"/>
      </w:pPr>
      <w:r>
        <w:t>Муниципальное казенное общеобразовательное учреждение «</w:t>
      </w:r>
      <w:proofErr w:type="spellStart"/>
      <w:r w:rsidR="0096200E">
        <w:t>Мюхрекская</w:t>
      </w:r>
      <w:proofErr w:type="spellEnd"/>
      <w:r w:rsidR="00C8082A">
        <w:t xml:space="preserve"> начальная общеобразовательная школа</w:t>
      </w:r>
      <w:r>
        <w:t xml:space="preserve">» - современное общеобразовательное учреждение, главной задачей которого является создание высокотехнологичного образовательного пространства для максимального раскрытия потенциала каждого учащегося. Особенностью образовательной системы Школы является ориентация на высокие стандарты условий, процесса и результаты образовательной деятельности. Для образовательной деятельности нашей школы характерно: </w:t>
      </w:r>
    </w:p>
    <w:p w:rsidR="00902C5B" w:rsidRDefault="00CB1E95">
      <w:pPr>
        <w:numPr>
          <w:ilvl w:val="0"/>
          <w:numId w:val="1"/>
        </w:numPr>
        <w:ind w:right="4" w:firstLine="283"/>
      </w:pPr>
      <w:r>
        <w:t xml:space="preserve">личностно ориентированный подход в обучении и воспитании; </w:t>
      </w:r>
    </w:p>
    <w:p w:rsidR="00902C5B" w:rsidRDefault="00CB1E95">
      <w:pPr>
        <w:numPr>
          <w:ilvl w:val="0"/>
          <w:numId w:val="1"/>
        </w:numPr>
        <w:spacing w:after="51"/>
        <w:ind w:right="4" w:firstLine="283"/>
      </w:pPr>
      <w:r>
        <w:t xml:space="preserve">поддержка и сопровождение учащихся, имеющих значительную мотивацию и возможности для высоких учебных достижений; </w:t>
      </w:r>
    </w:p>
    <w:p w:rsidR="00902C5B" w:rsidRDefault="00CB1E95">
      <w:pPr>
        <w:numPr>
          <w:ilvl w:val="0"/>
          <w:numId w:val="1"/>
        </w:numPr>
        <w:ind w:right="4" w:firstLine="283"/>
      </w:pPr>
      <w:r>
        <w:lastRenderedPageBreak/>
        <w:t xml:space="preserve">формирование у учащихся устойчивых понятий о жизненных ценностях, необходимости преодоления жизненных трудностей и достижения значительных результатов в сфере деятельности. </w:t>
      </w:r>
    </w:p>
    <w:p w:rsidR="00902C5B" w:rsidRDefault="00CB1E95">
      <w:pPr>
        <w:ind w:left="-5" w:right="4"/>
      </w:pPr>
      <w:r>
        <w:t xml:space="preserve">Наша стратегическая цель -  развитие образовательного комплекса через объединение достоинств, обмена лучшими практиками, разработки новых направлений образовательной программы, которые вместе с широкими возможностями нашей образовательной среды и при партнерстве с родительской общественностью дает возможность формировать и развивать интеллектуальную, мотивированную к учебе, физически и духовно крепкую личность ребенка. </w:t>
      </w:r>
    </w:p>
    <w:p w:rsidR="00902C5B" w:rsidRDefault="00CB1E95">
      <w:pPr>
        <w:spacing w:after="40"/>
        <w:ind w:left="-5" w:right="4"/>
      </w:pPr>
      <w:r>
        <w:t xml:space="preserve">Школа ведет образовательную деятельность по следующим   образовательным программам: </w:t>
      </w:r>
    </w:p>
    <w:p w:rsidR="00902C5B" w:rsidRDefault="00CB1E95">
      <w:pPr>
        <w:numPr>
          <w:ilvl w:val="0"/>
          <w:numId w:val="1"/>
        </w:numPr>
        <w:spacing w:after="0" w:line="259" w:lineRule="auto"/>
        <w:ind w:right="4" w:firstLine="283"/>
      </w:pPr>
      <w:r>
        <w:t xml:space="preserve">общеобразовательные (начальное </w:t>
      </w:r>
      <w:r w:rsidR="00C8082A">
        <w:t xml:space="preserve"> </w:t>
      </w:r>
      <w:r>
        <w:t xml:space="preserve"> общее образование); </w:t>
      </w:r>
    </w:p>
    <w:p w:rsidR="00902C5B" w:rsidRDefault="00CB1E95">
      <w:pPr>
        <w:numPr>
          <w:ilvl w:val="0"/>
          <w:numId w:val="1"/>
        </w:numPr>
        <w:spacing w:after="34"/>
        <w:ind w:right="4" w:firstLine="283"/>
      </w:pPr>
      <w:r>
        <w:t>дополнительного образования</w:t>
      </w:r>
      <w:proofErr w:type="gramStart"/>
      <w:r>
        <w:t xml:space="preserve"> (</w:t>
      </w:r>
      <w:r w:rsidR="00C8082A">
        <w:t xml:space="preserve"> </w:t>
      </w:r>
      <w:r>
        <w:t xml:space="preserve">, </w:t>
      </w:r>
      <w:proofErr w:type="spellStart"/>
      <w:proofErr w:type="gramEnd"/>
      <w:r>
        <w:t>художественн</w:t>
      </w:r>
      <w:r w:rsidR="00C8082A">
        <w:t>-</w:t>
      </w:r>
      <w:r>
        <w:t>оэстетического</w:t>
      </w:r>
      <w:proofErr w:type="spellEnd"/>
      <w:r>
        <w:t>, физкультурно-спортивного</w:t>
      </w:r>
      <w:r w:rsidR="00C8082A">
        <w:t xml:space="preserve"> </w:t>
      </w:r>
      <w:r>
        <w:t xml:space="preserve"> направления). </w:t>
      </w:r>
    </w:p>
    <w:p w:rsidR="00902C5B" w:rsidRDefault="00CB1E95">
      <w:pPr>
        <w:ind w:left="-5" w:right="4"/>
      </w:pPr>
      <w:r>
        <w:t xml:space="preserve">Образовательная программа школы является нормативным документом, характеризующим специфику содержания образования и особенности организации образовательного процесса, включает все модули, разработана педагогическим коллективом, исходя из социального заказа родителей, образовательных запросов и потребностей учащихся и создаёт психологически комфортную образовательную среду для общего интеллектуального развития личности. Образовательная программа отражает потребности учащихся, родителей, общественности и социума. </w:t>
      </w:r>
    </w:p>
    <w:p w:rsidR="00902C5B" w:rsidRDefault="00CB1E95" w:rsidP="00C8082A">
      <w:pPr>
        <w:spacing w:after="51"/>
        <w:ind w:left="-5" w:right="4"/>
      </w:pPr>
      <w:r>
        <w:t xml:space="preserve">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счётом,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</w:t>
      </w:r>
    </w:p>
    <w:p w:rsidR="00902C5B" w:rsidRDefault="00CB1E95">
      <w:pPr>
        <w:ind w:left="-5" w:right="4"/>
      </w:pPr>
      <w:r>
        <w:t xml:space="preserve">Для реализации познавательной и творческой активности учащихся школы в учебном процессе используются </w:t>
      </w:r>
      <w:hyperlink r:id="rId6">
        <w:r>
          <w:t>современные образовательные технологии,</w:t>
        </w:r>
      </w:hyperlink>
      <w:r>
        <w:t xml:space="preserve">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 Современные образовательные технологии ориентированы на индивидуализацию, </w:t>
      </w:r>
      <w:proofErr w:type="spellStart"/>
      <w:r>
        <w:t>дистанционность</w:t>
      </w:r>
      <w:proofErr w:type="spellEnd"/>
      <w:r>
        <w:t xml:space="preserve"> и вариативность образовательной деятельности, академическую мобильность учащихся, независимо от возраста и уровня образования.  </w:t>
      </w:r>
    </w:p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ind w:left="-5" w:right="4"/>
      </w:pPr>
      <w:r>
        <w:t xml:space="preserve">Внеурочная деятельность учитывает особенности, образовательные потребности и интересы учащихся, организована с учетом запросов учащихся и их родителей (законных представителей) и направлена на реализацию различных форм её организации, отличных от урочной системы обучения. Занятия проводятся в форме экскурсий, олимпиад, соревнований, поисковых и научных исследований, общественно - полезных практик, игр, круглых и дискуссионных столов, викторин, конкурсов, праздников и др.  </w:t>
      </w:r>
    </w:p>
    <w:p w:rsidR="00902C5B" w:rsidRDefault="00CB1E95">
      <w:pPr>
        <w:ind w:left="-5" w:right="4"/>
      </w:pPr>
      <w:r>
        <w:t>В соответствии с требованиями федерального государственного образовательного стандарта для учащихся 1-</w:t>
      </w:r>
      <w:r w:rsidR="00C8082A">
        <w:t>4</w:t>
      </w:r>
      <w:r>
        <w:t xml:space="preserve"> классов определена оптимизационная модель организации внеурочной деятельности (на основе оптимизации всех внутренних ресурсов образовательной организации). В ее реализации принимают участие все педагогические работники данного учреждения (учителя, педагог-организатор, социальный педагог, педагог-психолог, </w:t>
      </w:r>
      <w:r w:rsidR="00C8082A">
        <w:t xml:space="preserve"> </w:t>
      </w:r>
      <w:r>
        <w:t xml:space="preserve"> и др.) Координирующую роль выполняет классный руководитель.   </w:t>
      </w:r>
    </w:p>
    <w:p w:rsidR="00902C5B" w:rsidRDefault="00CB1E95" w:rsidP="00C8082A">
      <w:pPr>
        <w:ind w:left="-5" w:right="4"/>
      </w:pPr>
      <w:r>
        <w:t xml:space="preserve">Внеурочная деятельность учитывает особенности, образовательные потребности и интересы учащихся организована с учетом запросов учащихся и их родителей (законных </w:t>
      </w:r>
      <w:r>
        <w:lastRenderedPageBreak/>
        <w:t xml:space="preserve">представителей), направлена на реализацию различных форм её организации, отличных от урочной системы обучения. Занятия проводятся в форме экскурсий,  олимпиад, соревнований, поисковых и научных исследований, общественно полезных практик, игр, круглых и дискуссионных столов, викторин, концертов, праздников и др.  </w:t>
      </w:r>
    </w:p>
    <w:p w:rsidR="00902C5B" w:rsidRDefault="00CB1E95">
      <w:pPr>
        <w:ind w:left="-5" w:right="4"/>
      </w:pPr>
      <w:r>
        <w:t xml:space="preserve">Внеурочная деятельность организуется по направлениям развития личности ребенка: </w:t>
      </w:r>
    </w:p>
    <w:p w:rsidR="00902C5B" w:rsidRDefault="00CB1E95">
      <w:pPr>
        <w:numPr>
          <w:ilvl w:val="0"/>
          <w:numId w:val="2"/>
        </w:numPr>
        <w:ind w:right="4" w:firstLine="711"/>
      </w:pPr>
      <w:proofErr w:type="spellStart"/>
      <w:r>
        <w:t>общеинтеллектуальное</w:t>
      </w:r>
      <w:proofErr w:type="spellEnd"/>
      <w:r>
        <w:t xml:space="preserve"> направление нацелено на создание условий, для формирования навыков научно-интеллектуального труда, развития культуры логического и алгоритмического мышления, воображения, формирования первоначального опыта практической преобразовательной деятельности обучающегося на основе развития его индивидуальности и реализуется в </w:t>
      </w:r>
      <w:r w:rsidR="004B31F6">
        <w:t>кружках: «</w:t>
      </w:r>
      <w:proofErr w:type="spellStart"/>
      <w:r w:rsidR="004B31F6">
        <w:t>Здоровейка</w:t>
      </w:r>
      <w:proofErr w:type="spellEnd"/>
      <w:r w:rsidR="004B31F6">
        <w:t>», «</w:t>
      </w:r>
      <w:proofErr w:type="spellStart"/>
      <w:r w:rsidR="004B31F6">
        <w:t>Юнный</w:t>
      </w:r>
      <w:proofErr w:type="spellEnd"/>
      <w:r w:rsidR="004B31F6">
        <w:t xml:space="preserve"> эколог</w:t>
      </w:r>
      <w:r>
        <w:t xml:space="preserve">», «Шахматы в школе»; </w:t>
      </w:r>
    </w:p>
    <w:p w:rsidR="00902C5B" w:rsidRDefault="00CB1E95">
      <w:pPr>
        <w:numPr>
          <w:ilvl w:val="0"/>
          <w:numId w:val="2"/>
        </w:numPr>
        <w:ind w:right="4" w:firstLine="711"/>
      </w:pPr>
      <w:r>
        <w:t>общекультурное направление нацелено на создание условий, обеспечивающих формирование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воспитание основ правовой, эстетической, физической и экологической культуры обучающегося на основе развития его и</w:t>
      </w:r>
      <w:r w:rsidR="00182138">
        <w:t>ндивидуальности</w:t>
      </w:r>
      <w:proofErr w:type="gramStart"/>
      <w:r w:rsidR="00182138">
        <w:t xml:space="preserve"> .</w:t>
      </w:r>
      <w:proofErr w:type="gramEnd"/>
    </w:p>
    <w:p w:rsidR="00902C5B" w:rsidRDefault="00CB1E95">
      <w:pPr>
        <w:numPr>
          <w:ilvl w:val="0"/>
          <w:numId w:val="2"/>
        </w:numPr>
        <w:ind w:right="4" w:firstLine="711"/>
      </w:pPr>
      <w:r>
        <w:t>духовно - нравственное направление нацелено на создание условий, обеспечивающих формирование у обучающегося способности к духовному развитию, основ морали, основ нравственного самосознания личности, основ российской гражданской идентичности, патриотизма и гражданской на основе развития его ин</w:t>
      </w:r>
      <w:r w:rsidR="00182138">
        <w:t>дивидуальности</w:t>
      </w:r>
      <w:proofErr w:type="gramStart"/>
      <w:r w:rsidR="00182138">
        <w:t xml:space="preserve"> </w:t>
      </w:r>
      <w:r w:rsidR="00C8082A">
        <w:t>.</w:t>
      </w:r>
      <w:proofErr w:type="gramEnd"/>
    </w:p>
    <w:p w:rsidR="00902C5B" w:rsidRPr="00C33D02" w:rsidRDefault="00CB1E95">
      <w:pPr>
        <w:numPr>
          <w:ilvl w:val="0"/>
          <w:numId w:val="2"/>
        </w:numPr>
        <w:ind w:right="4" w:firstLine="711"/>
      </w:pPr>
      <w:r w:rsidRPr="00C33D02">
        <w:t>социальное направление нацелено на создание условий, способствующих</w:t>
      </w:r>
      <w:r>
        <w:t xml:space="preserve"> успешному освоению социального опыта, формированию социальных, коммуникативных и </w:t>
      </w:r>
      <w:proofErr w:type="spellStart"/>
      <w:r w:rsidRPr="00C33D02">
        <w:t>конфликтологических</w:t>
      </w:r>
      <w:proofErr w:type="spellEnd"/>
      <w:r w:rsidRPr="00C33D02">
        <w:t xml:space="preserve"> компетенций обучающегося на основе развития его индивидуал</w:t>
      </w:r>
      <w:r w:rsidR="00182138">
        <w:t>ьности.</w:t>
      </w:r>
    </w:p>
    <w:p w:rsidR="00902C5B" w:rsidRDefault="00CB1E95">
      <w:pPr>
        <w:numPr>
          <w:ilvl w:val="0"/>
          <w:numId w:val="2"/>
        </w:numPr>
        <w:ind w:right="4" w:firstLine="711"/>
      </w:pPr>
      <w:r>
        <w:t>спортивно-оздоровительное направление нацелено на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учащихся как одной из ценностных составляющих, способствующих познавательному и эмоциональному разви</w:t>
      </w:r>
      <w:r w:rsidR="00182138">
        <w:t>тию ребенка.</w:t>
      </w:r>
    </w:p>
    <w:p w:rsidR="00902C5B" w:rsidRDefault="00412210" w:rsidP="00182138">
      <w:pPr>
        <w:ind w:left="-5" w:right="4"/>
      </w:pPr>
      <w:r>
        <w:t xml:space="preserve"> </w:t>
      </w:r>
      <w:r w:rsidR="00CB1E95">
        <w:t xml:space="preserve">Начальное общее образование - это уровень </w:t>
      </w:r>
      <w:proofErr w:type="spellStart"/>
      <w:r w:rsidR="00CB1E95">
        <w:t>сформированности</w:t>
      </w:r>
      <w:proofErr w:type="spellEnd"/>
      <w:r w:rsidR="00CB1E95">
        <w:t xml:space="preserve"> и развития универсальных учебных действий, достижение учащимися определенных предметных, </w:t>
      </w:r>
      <w:proofErr w:type="spellStart"/>
      <w:r w:rsidR="00CB1E95">
        <w:t>метапредметных</w:t>
      </w:r>
      <w:proofErr w:type="spellEnd"/>
      <w:r w:rsidR="00CB1E95">
        <w:t xml:space="preserve"> и личностных результатов, степень готовности выпускников начальной школы к обучению на второй ступени.   Учебные программы по основным предметам предусматривают не только овладение стандартом образования, но и углубленное изучение наиболее важных тем, развитие учащихся. Раннее обучение иностранному языку формирует у детей культуру общения. С помощью сюжетно-ролевых игр дети приобретают навыки общения, развиваются творческие способности детей. Уроки художественно-эстетического цикла воздействуют на личность ученика художественными средствами, знакомя учащихся с музыкой и живописью. Основной идей предмета «Окружающий мир» являются взаимосвязь всех элементов природы, природа и люди – одно целое.  Компьютеризация процесса обучения позволяет развивать у младших школьников интеллектуальную сферу, особенно такие качества, как сообразительность, гибкость, самостоятельность и критичность мышления, воображение, умение концентрировать внимание.  Активно развивается не только интерес к учению, но и такие качества мотивационной сферы, как мотивация достижения, стремления к поиску. Введение курса «Основы религиозных культур и светской этики» в 4 классах формирует у младших школьников мотивацию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</w:t>
      </w:r>
      <w:r w:rsidR="00CB1E95">
        <w:lastRenderedPageBreak/>
        <w:t xml:space="preserve">культур и мировоззрений. Общеобразовательная программа начального общего образования способствует формированию функционально грамотной личности учащегося, развивает в каждом ребенке творческие и интеллектуальные способности, способствует развитию памяти, внимания, мышления, речи, воображения, дает крепкую основу для успешного освоения материала в старшем и среднем звеньях, способствует развитию самооценки и самопознанию, поиску нового.  </w:t>
      </w:r>
    </w:p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ind w:left="-5" w:right="4"/>
      </w:pPr>
      <w:r>
        <w:t>Показатели успешности обучения и реализации основной общеобразовательной программы начального общ</w:t>
      </w:r>
      <w:r w:rsidR="00412210">
        <w:t>его образования.   На конец 20</w:t>
      </w:r>
      <w:r w:rsidR="00020524">
        <w:t>20 – 2021</w:t>
      </w:r>
      <w:r>
        <w:t xml:space="preserve"> учебного года </w:t>
      </w:r>
    </w:p>
    <w:tbl>
      <w:tblPr>
        <w:tblW w:w="9858" w:type="dxa"/>
        <w:tblInd w:w="-110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4"/>
        <w:gridCol w:w="2569"/>
        <w:gridCol w:w="2929"/>
        <w:gridCol w:w="2286"/>
      </w:tblGrid>
      <w:tr w:rsidR="00902C5B" w:rsidTr="00182138">
        <w:trPr>
          <w:trHeight w:val="56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9" w:firstLine="0"/>
              <w:jc w:val="center"/>
            </w:pPr>
            <w:r>
              <w:t xml:space="preserve">Класс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92" w:right="32" w:firstLine="0"/>
              <w:jc w:val="center"/>
            </w:pPr>
            <w:r>
              <w:t xml:space="preserve">Качество обучения %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529" w:right="479" w:firstLine="0"/>
              <w:jc w:val="center"/>
            </w:pPr>
            <w:r>
              <w:t xml:space="preserve">Успеваемость %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678" w:right="613" w:firstLine="0"/>
              <w:jc w:val="center"/>
            </w:pPr>
            <w:r>
              <w:t xml:space="preserve">СОУ % </w:t>
            </w:r>
          </w:p>
        </w:tc>
      </w:tr>
      <w:tr w:rsidR="00902C5B" w:rsidTr="00182138">
        <w:trPr>
          <w:trHeight w:val="3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82138">
            <w:pPr>
              <w:spacing w:after="0" w:line="259" w:lineRule="auto"/>
              <w:ind w:left="0" w:right="4" w:firstLine="0"/>
              <w:jc w:val="center"/>
            </w:pPr>
            <w:r>
              <w:t>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AB48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74</w:t>
            </w:r>
            <w:r w:rsidR="00CB1E95">
              <w:rPr>
                <w:sz w:val="26"/>
              </w:rPr>
              <w:t xml:space="preserve">,0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6"/>
              </w:rPr>
              <w:t xml:space="preserve">100,0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AB486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6"/>
              </w:rPr>
              <w:t>60</w:t>
            </w:r>
            <w:r w:rsidR="00CB1E95">
              <w:rPr>
                <w:sz w:val="26"/>
              </w:rPr>
              <w:t xml:space="preserve">,0 </w:t>
            </w:r>
          </w:p>
        </w:tc>
      </w:tr>
      <w:tr w:rsidR="00902C5B" w:rsidTr="00182138">
        <w:trPr>
          <w:trHeight w:val="31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82138">
            <w:pPr>
              <w:spacing w:after="0" w:line="259" w:lineRule="auto"/>
              <w:ind w:left="2" w:right="0" w:firstLine="0"/>
              <w:jc w:val="center"/>
            </w:pPr>
            <w:r>
              <w:t>3</w:t>
            </w:r>
            <w:r w:rsidR="00CB1E95"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AB48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68</w:t>
            </w:r>
            <w:r w:rsidR="00CB1E95">
              <w:rPr>
                <w:sz w:val="26"/>
              </w:rPr>
              <w:t xml:space="preserve">,0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6"/>
              </w:rPr>
              <w:t xml:space="preserve">100,0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AB486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6"/>
              </w:rPr>
              <w:t>57</w:t>
            </w:r>
            <w:r w:rsidR="00CB1E95">
              <w:rPr>
                <w:sz w:val="26"/>
              </w:rPr>
              <w:t xml:space="preserve">,0 </w:t>
            </w:r>
          </w:p>
        </w:tc>
      </w:tr>
      <w:tr w:rsidR="00902C5B" w:rsidTr="00182138">
        <w:trPr>
          <w:trHeight w:val="3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82138">
            <w:pPr>
              <w:spacing w:after="0" w:line="259" w:lineRule="auto"/>
              <w:ind w:left="0" w:right="7" w:firstLine="0"/>
              <w:jc w:val="center"/>
            </w:pPr>
            <w:r>
              <w:t>4</w:t>
            </w:r>
            <w:r w:rsidR="00CB1E95"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AB48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61</w:t>
            </w:r>
            <w:r w:rsidR="00412210">
              <w:rPr>
                <w:sz w:val="26"/>
              </w:rPr>
              <w:t>,0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6"/>
              </w:rPr>
              <w:t xml:space="preserve">100,0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AB4869" w:rsidP="0041221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6"/>
              </w:rPr>
              <w:t>61</w:t>
            </w:r>
            <w:r w:rsidR="00CB1E95">
              <w:rPr>
                <w:sz w:val="26"/>
              </w:rPr>
              <w:t>,</w:t>
            </w:r>
            <w:r w:rsidR="00412210">
              <w:rPr>
                <w:sz w:val="26"/>
              </w:rPr>
              <w:t>0</w:t>
            </w:r>
          </w:p>
        </w:tc>
      </w:tr>
      <w:tr w:rsidR="00182138" w:rsidTr="00182138">
        <w:trPr>
          <w:trHeight w:val="3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182138" w:rsidTr="00182138">
        <w:trPr>
          <w:trHeight w:val="31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182138" w:rsidTr="00182138">
        <w:trPr>
          <w:trHeight w:val="31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0" w:firstLine="0"/>
              <w:jc w:val="center"/>
              <w:rPr>
                <w:sz w:val="26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10" w:firstLine="0"/>
              <w:jc w:val="center"/>
              <w:rPr>
                <w:sz w:val="2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4" w:right="0" w:firstLine="0"/>
              <w:jc w:val="center"/>
              <w:rPr>
                <w:sz w:val="26"/>
              </w:rPr>
            </w:pPr>
          </w:p>
        </w:tc>
      </w:tr>
      <w:tr w:rsidR="00182138" w:rsidTr="00182138">
        <w:trPr>
          <w:trHeight w:val="3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182138" w:rsidTr="00182138">
        <w:trPr>
          <w:trHeight w:val="30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182138" w:rsidTr="00182138">
        <w:trPr>
          <w:trHeight w:val="30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0" w:firstLine="0"/>
              <w:jc w:val="center"/>
              <w:rPr>
                <w:sz w:val="26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10" w:firstLine="0"/>
              <w:jc w:val="center"/>
              <w:rPr>
                <w:sz w:val="2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4" w:right="0" w:firstLine="0"/>
              <w:jc w:val="center"/>
              <w:rPr>
                <w:sz w:val="26"/>
              </w:rPr>
            </w:pPr>
          </w:p>
        </w:tc>
      </w:tr>
      <w:tr w:rsidR="00182138" w:rsidTr="00182138">
        <w:trPr>
          <w:trHeight w:val="30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0" w:firstLine="0"/>
              <w:jc w:val="center"/>
              <w:rPr>
                <w:sz w:val="26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10" w:firstLine="0"/>
              <w:jc w:val="center"/>
              <w:rPr>
                <w:sz w:val="2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4" w:right="0" w:firstLine="0"/>
              <w:jc w:val="center"/>
              <w:rPr>
                <w:sz w:val="26"/>
              </w:rPr>
            </w:pPr>
          </w:p>
        </w:tc>
      </w:tr>
      <w:tr w:rsidR="00182138" w:rsidTr="00182138">
        <w:trPr>
          <w:trHeight w:val="31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 w:rsidP="00A65ED6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38" w:rsidRDefault="00182138">
            <w:pPr>
              <w:spacing w:after="0" w:line="259" w:lineRule="auto"/>
              <w:ind w:left="4" w:right="0" w:firstLine="0"/>
              <w:jc w:val="center"/>
            </w:pPr>
          </w:p>
        </w:tc>
      </w:tr>
    </w:tbl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spacing w:after="2" w:line="260" w:lineRule="auto"/>
        <w:ind w:left="-5" w:right="0"/>
        <w:jc w:val="left"/>
      </w:pPr>
      <w:r>
        <w:t xml:space="preserve">С целью установления уровня </w:t>
      </w:r>
      <w:proofErr w:type="spellStart"/>
      <w:r>
        <w:t>обученности</w:t>
      </w:r>
      <w:proofErr w:type="spellEnd"/>
      <w:r>
        <w:t xml:space="preserve"> и выполнения требований государственного образовательного стандарта начального общего образования, контроля качества знаний учащихся во 2-4-х классах в 20</w:t>
      </w:r>
      <w:r w:rsidR="00020524">
        <w:t>20</w:t>
      </w:r>
      <w:r>
        <w:t xml:space="preserve"> учебном году проведены входные и итоговые контрольные работы по предметам: русский язык, литературное чтение, математика, окружающий мир.       Результаты итоговых контрольных работ на конец 20</w:t>
      </w:r>
      <w:r w:rsidR="00020524">
        <w:t>19 – 2020</w:t>
      </w:r>
      <w:r>
        <w:t xml:space="preserve"> учебного года </w:t>
      </w:r>
    </w:p>
    <w:tbl>
      <w:tblPr>
        <w:tblW w:w="10031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02"/>
        <w:gridCol w:w="1868"/>
        <w:gridCol w:w="1143"/>
        <w:gridCol w:w="1148"/>
        <w:gridCol w:w="1719"/>
        <w:gridCol w:w="2151"/>
      </w:tblGrid>
      <w:tr w:rsidR="00902C5B" w:rsidTr="00A65ED6">
        <w:trPr>
          <w:trHeight w:val="312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  Класс </w:t>
            </w:r>
          </w:p>
        </w:tc>
        <w:tc>
          <w:tcPr>
            <w:tcW w:w="8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720" w:right="0" w:firstLine="0"/>
              <w:jc w:val="left"/>
            </w:pPr>
            <w:r>
              <w:rPr>
                <w:sz w:val="22"/>
              </w:rPr>
              <w:t xml:space="preserve">                                                Предмет </w:t>
            </w:r>
          </w:p>
        </w:tc>
      </w:tr>
      <w:tr w:rsidR="00902C5B" w:rsidTr="00A65ED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2C5B" w:rsidRDefault="00902C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Окружающий мир (итоговый тест) </w:t>
            </w:r>
          </w:p>
        </w:tc>
      </w:tr>
      <w:tr w:rsidR="001E06A3" w:rsidTr="00D71F05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06A3" w:rsidRDefault="001E06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диктант </w:t>
            </w:r>
          </w:p>
          <w:p w:rsidR="001E06A3" w:rsidRDefault="001E06A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грам. задания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06A3" w:rsidRDefault="001E06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E06A3" w:rsidTr="00D71F05">
        <w:trPr>
          <w:trHeight w:val="2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8213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</w:t>
            </w:r>
            <w:r w:rsidR="001E06A3">
              <w:rPr>
                <w:sz w:val="22"/>
              </w:rPr>
              <w:t xml:space="preserve"> класс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 w:rsidP="001E06A3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1E06A3" w:rsidTr="00D71F05">
        <w:trPr>
          <w:trHeight w:val="30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% успеваемости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3A20F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  <w:r w:rsidR="001E06A3">
              <w:rPr>
                <w:sz w:val="22"/>
              </w:rPr>
              <w:t xml:space="preserve">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 w:rsidP="001E06A3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100%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767491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>95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45059E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95</w:t>
            </w:r>
            <w:r w:rsidR="001E06A3">
              <w:rPr>
                <w:sz w:val="22"/>
              </w:rPr>
              <w:t xml:space="preserve">% </w:t>
            </w:r>
          </w:p>
        </w:tc>
      </w:tr>
      <w:tr w:rsidR="001E06A3" w:rsidTr="00D71F05">
        <w:trPr>
          <w:trHeight w:val="2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% качества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3A20F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>75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 w:rsidP="001E06A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75%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76749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6</w:t>
            </w:r>
            <w:r w:rsidR="001E06A3">
              <w:rPr>
                <w:sz w:val="22"/>
              </w:rPr>
              <w:t xml:space="preserve">3%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45059E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>77</w:t>
            </w:r>
            <w:r w:rsidR="001E06A3">
              <w:rPr>
                <w:sz w:val="22"/>
              </w:rPr>
              <w:t xml:space="preserve">% </w:t>
            </w:r>
          </w:p>
        </w:tc>
      </w:tr>
      <w:tr w:rsidR="001E06A3" w:rsidTr="00D71F05">
        <w:trPr>
          <w:trHeight w:val="30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СОУ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3A20F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  <w:r w:rsidR="001E06A3">
              <w:rPr>
                <w:sz w:val="22"/>
              </w:rPr>
              <w:t xml:space="preserve">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Pr="001E06A3" w:rsidRDefault="001E06A3" w:rsidP="001E06A3">
            <w:pPr>
              <w:spacing w:after="0" w:line="259" w:lineRule="auto"/>
              <w:ind w:righ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64%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76749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58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6" w:right="0" w:firstLine="0"/>
              <w:jc w:val="center"/>
            </w:pPr>
          </w:p>
        </w:tc>
      </w:tr>
      <w:tr w:rsidR="00902C5B" w:rsidTr="00A65ED6">
        <w:trPr>
          <w:trHeight w:val="31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8213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3 класс</w:t>
            </w:r>
            <w:r w:rsidR="00CB1E95">
              <w:rPr>
                <w:sz w:val="22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1E06A3" w:rsidTr="00D71F05">
        <w:trPr>
          <w:trHeight w:val="308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% успеваемости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3A20F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  <w:r w:rsidR="001E06A3">
              <w:rPr>
                <w:sz w:val="22"/>
              </w:rPr>
              <w:t xml:space="preserve">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 w:rsidP="001E06A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77%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767491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>71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45059E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85</w:t>
            </w:r>
            <w:r w:rsidR="001E06A3">
              <w:rPr>
                <w:sz w:val="22"/>
              </w:rPr>
              <w:t xml:space="preserve">% </w:t>
            </w:r>
          </w:p>
        </w:tc>
      </w:tr>
      <w:tr w:rsidR="001E06A3" w:rsidTr="00D71F05">
        <w:trPr>
          <w:trHeight w:val="2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% качества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3A20F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>65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 w:rsidP="001E06A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50%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76749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57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45059E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>70</w:t>
            </w:r>
            <w:r w:rsidR="001E06A3">
              <w:rPr>
                <w:sz w:val="22"/>
              </w:rPr>
              <w:t xml:space="preserve">% </w:t>
            </w:r>
          </w:p>
        </w:tc>
      </w:tr>
      <w:tr w:rsidR="001E06A3" w:rsidTr="00D71F05">
        <w:trPr>
          <w:trHeight w:val="30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СОУ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3A20F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  <w:r w:rsidR="001E06A3">
              <w:rPr>
                <w:sz w:val="22"/>
              </w:rPr>
              <w:t xml:space="preserve">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 w:rsidP="001E06A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45%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76749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53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02C5B" w:rsidTr="00A65ED6">
        <w:trPr>
          <w:trHeight w:val="2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8213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4 класс</w:t>
            </w:r>
            <w:r w:rsidR="00CB1E95">
              <w:rPr>
                <w:sz w:val="22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E06A3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1E06A3" w:rsidTr="00D71F05">
        <w:trPr>
          <w:trHeight w:val="2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0" w:right="0" w:firstLine="0"/>
              <w:jc w:val="left"/>
            </w:pPr>
            <w:r>
              <w:t xml:space="preserve">% успеваемости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3A20F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  <w:r w:rsidR="001E06A3">
              <w:rPr>
                <w:sz w:val="22"/>
              </w:rPr>
              <w:t xml:space="preserve">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 w:rsidP="001E06A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>100%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767491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>76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45059E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91</w:t>
            </w:r>
            <w:r w:rsidR="001E06A3">
              <w:rPr>
                <w:sz w:val="22"/>
              </w:rPr>
              <w:t xml:space="preserve">% </w:t>
            </w:r>
          </w:p>
        </w:tc>
      </w:tr>
      <w:tr w:rsidR="001E06A3" w:rsidTr="00D71F05">
        <w:trPr>
          <w:trHeight w:val="2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0" w:right="0" w:firstLine="0"/>
              <w:jc w:val="left"/>
            </w:pPr>
            <w:r>
              <w:t xml:space="preserve">% качества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3A20F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>67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 w:rsidP="001E06A3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71%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76749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57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45059E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63</w:t>
            </w:r>
            <w:r w:rsidR="001E06A3">
              <w:rPr>
                <w:sz w:val="22"/>
              </w:rPr>
              <w:t xml:space="preserve">% </w:t>
            </w:r>
          </w:p>
        </w:tc>
      </w:tr>
      <w:tr w:rsidR="001E06A3" w:rsidTr="00D71F05">
        <w:trPr>
          <w:trHeight w:val="2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0" w:right="0" w:firstLine="0"/>
              <w:jc w:val="left"/>
            </w:pPr>
            <w:r>
              <w:t xml:space="preserve">СОУ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3A20F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  <w:r w:rsidR="001E06A3">
              <w:rPr>
                <w:sz w:val="22"/>
              </w:rPr>
              <w:t xml:space="preserve">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 w:rsidP="001E06A3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68%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76749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51</w:t>
            </w:r>
            <w:r w:rsidR="001E06A3">
              <w:rPr>
                <w:sz w:val="22"/>
              </w:rPr>
              <w:t xml:space="preserve">%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A3" w:rsidRDefault="001E06A3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902C5B" w:rsidRDefault="00CB1E95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ind w:left="-5" w:right="4"/>
      </w:pPr>
      <w:r>
        <w:t xml:space="preserve">В соответствии с </w:t>
      </w:r>
      <w:r w:rsidR="00182138">
        <w:t>приказом Министерства образования и науки Республики Дагестан</w:t>
      </w:r>
      <w:r>
        <w:t xml:space="preserve"> «О проведении мони</w:t>
      </w:r>
      <w:r w:rsidR="00182138">
        <w:t xml:space="preserve">торинга качества </w:t>
      </w:r>
      <w:r w:rsidR="00A108DA">
        <w:t xml:space="preserve">образования» </w:t>
      </w:r>
      <w:r>
        <w:t xml:space="preserve"> в 2019 году проводились Всероссийские </w:t>
      </w:r>
      <w:r>
        <w:lastRenderedPageBreak/>
        <w:t xml:space="preserve">проверочные работы для учащихся 4 классов по следующим предметам: русский язык, математика, окружающий мир. Полученные результаты позволяют проанализировать уровень образовательных достижений учащихся по предметам, выявить учащихся, требующих особого внимания в основной школе, определить направления совершенствования процесса обучения, выявить недостатки в работе и подготовить методические рекомендации для учителей.  </w:t>
      </w:r>
    </w:p>
    <w:p w:rsidR="00902C5B" w:rsidRDefault="00CB1E95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ind w:left="-5" w:right="4"/>
      </w:pPr>
      <w:r>
        <w:t>Итоги обучения на конец 20</w:t>
      </w:r>
      <w:r w:rsidR="00020524">
        <w:t>20</w:t>
      </w:r>
      <w:r>
        <w:t xml:space="preserve">года </w:t>
      </w:r>
    </w:p>
    <w:tbl>
      <w:tblPr>
        <w:tblpPr w:leftFromText="180" w:rightFromText="180" w:vertAnchor="text" w:horzAnchor="margin" w:tblpY="152"/>
        <w:tblW w:w="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987"/>
        <w:gridCol w:w="991"/>
        <w:gridCol w:w="786"/>
        <w:gridCol w:w="62"/>
      </w:tblGrid>
      <w:tr w:rsidR="00A108DA" w:rsidRPr="00C33D02" w:rsidTr="00A108DA">
        <w:trPr>
          <w:gridAfter w:val="1"/>
          <w:wAfter w:w="62" w:type="dxa"/>
        </w:trPr>
        <w:tc>
          <w:tcPr>
            <w:tcW w:w="1127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 xml:space="preserve">       </w:t>
            </w:r>
          </w:p>
        </w:tc>
        <w:tc>
          <w:tcPr>
            <w:tcW w:w="987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-108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786" w:type="dxa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A108DA" w:rsidRPr="00C33D02" w:rsidTr="00A108DA">
        <w:trPr>
          <w:gridAfter w:val="1"/>
          <w:wAfter w:w="62" w:type="dxa"/>
        </w:trPr>
        <w:tc>
          <w:tcPr>
            <w:tcW w:w="1127" w:type="dxa"/>
            <w:vMerge w:val="restart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Качество</w:t>
            </w:r>
          </w:p>
        </w:tc>
        <w:tc>
          <w:tcPr>
            <w:tcW w:w="987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-110" w:firstLine="0"/>
              <w:rPr>
                <w:b/>
                <w:color w:val="auto"/>
                <w:szCs w:val="24"/>
              </w:rPr>
            </w:pPr>
            <w:r w:rsidRPr="00C33D02">
              <w:rPr>
                <w:b/>
                <w:color w:val="auto"/>
                <w:szCs w:val="24"/>
              </w:rPr>
              <w:t>74%</w:t>
            </w:r>
          </w:p>
          <w:p w:rsidR="00A108DA" w:rsidRPr="00C33D02" w:rsidRDefault="00A108DA" w:rsidP="00C33D02">
            <w:pPr>
              <w:spacing w:after="0" w:line="240" w:lineRule="auto"/>
              <w:ind w:left="0" w:right="-110" w:firstLine="0"/>
              <w:rPr>
                <w:b/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(+4%)</w:t>
            </w:r>
          </w:p>
        </w:tc>
        <w:tc>
          <w:tcPr>
            <w:tcW w:w="991" w:type="dxa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  <w:r w:rsidRPr="00C33D02">
              <w:rPr>
                <w:b/>
                <w:color w:val="auto"/>
                <w:szCs w:val="24"/>
              </w:rPr>
              <w:t>53 %</w:t>
            </w:r>
          </w:p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(+3%)</w:t>
            </w:r>
          </w:p>
        </w:tc>
        <w:tc>
          <w:tcPr>
            <w:tcW w:w="786" w:type="dxa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  <w:r w:rsidRPr="00C33D02">
              <w:rPr>
                <w:b/>
                <w:color w:val="auto"/>
                <w:szCs w:val="24"/>
              </w:rPr>
              <w:t>72%</w:t>
            </w:r>
          </w:p>
          <w:p w:rsidR="00A108DA" w:rsidRPr="00C33D02" w:rsidRDefault="00A108DA" w:rsidP="00C33D02">
            <w:pPr>
              <w:spacing w:after="0" w:line="240" w:lineRule="auto"/>
              <w:ind w:left="0" w:right="-173" w:hanging="108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(-6%)</w:t>
            </w:r>
          </w:p>
        </w:tc>
      </w:tr>
      <w:tr w:rsidR="00A108DA" w:rsidRPr="00C33D02" w:rsidTr="00A108DA">
        <w:trPr>
          <w:trHeight w:val="70"/>
        </w:trPr>
        <w:tc>
          <w:tcPr>
            <w:tcW w:w="1127" w:type="dxa"/>
            <w:vMerge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2826" w:type="dxa"/>
            <w:gridSpan w:val="4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A108DA" w:rsidRPr="00C33D02" w:rsidTr="00A108DA">
        <w:trPr>
          <w:trHeight w:val="624"/>
        </w:trPr>
        <w:tc>
          <w:tcPr>
            <w:tcW w:w="1127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-11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 xml:space="preserve">Успеваемость </w:t>
            </w:r>
          </w:p>
        </w:tc>
        <w:tc>
          <w:tcPr>
            <w:tcW w:w="987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-108" w:right="-108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100%</w:t>
            </w:r>
          </w:p>
        </w:tc>
        <w:tc>
          <w:tcPr>
            <w:tcW w:w="991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-104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100%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-106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100%</w:t>
            </w:r>
          </w:p>
        </w:tc>
      </w:tr>
      <w:tr w:rsidR="00A108DA" w:rsidRPr="00C33D02" w:rsidTr="00A108DA">
        <w:trPr>
          <w:trHeight w:val="520"/>
        </w:trPr>
        <w:tc>
          <w:tcPr>
            <w:tcW w:w="1127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СОУ</w:t>
            </w:r>
          </w:p>
        </w:tc>
        <w:tc>
          <w:tcPr>
            <w:tcW w:w="987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60%</w:t>
            </w:r>
          </w:p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(+1%)</w:t>
            </w:r>
          </w:p>
        </w:tc>
        <w:tc>
          <w:tcPr>
            <w:tcW w:w="991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57%</w:t>
            </w:r>
          </w:p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(-2%)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61%</w:t>
            </w:r>
          </w:p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C33D02">
              <w:rPr>
                <w:color w:val="auto"/>
                <w:szCs w:val="24"/>
              </w:rPr>
              <w:t>(0%)</w:t>
            </w:r>
          </w:p>
        </w:tc>
      </w:tr>
      <w:tr w:rsidR="00A108DA" w:rsidRPr="00C33D02" w:rsidTr="00A108DA">
        <w:tc>
          <w:tcPr>
            <w:tcW w:w="1127" w:type="dxa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2826" w:type="dxa"/>
            <w:gridSpan w:val="4"/>
            <w:shd w:val="clear" w:color="auto" w:fill="auto"/>
          </w:tcPr>
          <w:p w:rsidR="00A108DA" w:rsidRPr="00C33D02" w:rsidRDefault="00A108DA" w:rsidP="00C33D0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</w:tbl>
    <w:p w:rsidR="00C33D02" w:rsidRDefault="00C33D02">
      <w:pPr>
        <w:ind w:left="-5" w:right="4"/>
      </w:pPr>
    </w:p>
    <w:p w:rsidR="00C33D02" w:rsidRDefault="00C33D02">
      <w:pPr>
        <w:ind w:left="-5" w:right="4"/>
      </w:pPr>
    </w:p>
    <w:p w:rsidR="00902C5B" w:rsidRDefault="00CB1E95">
      <w:pPr>
        <w:ind w:left="-5" w:right="4"/>
      </w:pPr>
      <w:r>
        <w:t xml:space="preserve">Одним из главных показателей образовательной деятельности школы являются результаты промежуточного итогового контроля. </w:t>
      </w:r>
    </w:p>
    <w:p w:rsidR="00902C5B" w:rsidRDefault="00CB1E95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spacing w:after="25" w:line="259" w:lineRule="auto"/>
        <w:ind w:left="0" w:right="0" w:firstLine="0"/>
        <w:jc w:val="left"/>
      </w:pPr>
      <w:r>
        <w:t xml:space="preserve">          </w:t>
      </w:r>
    </w:p>
    <w:p w:rsidR="00A108DA" w:rsidRDefault="00A108DA" w:rsidP="00A108DA">
      <w:pPr>
        <w:spacing w:after="286" w:line="269" w:lineRule="auto"/>
        <w:ind w:right="14"/>
      </w:pPr>
      <w:r>
        <w:t xml:space="preserve">                                                                                                           </w:t>
      </w:r>
    </w:p>
    <w:p w:rsidR="00A108DA" w:rsidRDefault="00A108DA" w:rsidP="00A108DA">
      <w:pPr>
        <w:spacing w:after="286" w:line="269" w:lineRule="auto"/>
        <w:ind w:right="14"/>
      </w:pPr>
    </w:p>
    <w:p w:rsidR="00902C5B" w:rsidRDefault="00CB1E95" w:rsidP="00A108DA">
      <w:pPr>
        <w:spacing w:after="286" w:line="269" w:lineRule="auto"/>
        <w:ind w:right="14"/>
      </w:pPr>
      <w:r>
        <w:t xml:space="preserve">Динамика результатов обучения учащихся школы </w:t>
      </w:r>
      <w:proofErr w:type="gramStart"/>
      <w:r>
        <w:t>в</w:t>
      </w:r>
      <w:proofErr w:type="gramEnd"/>
      <w:r>
        <w:t xml:space="preserve"> % </w:t>
      </w:r>
    </w:p>
    <w:tbl>
      <w:tblPr>
        <w:tblW w:w="8681" w:type="dxa"/>
        <w:tblInd w:w="485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472"/>
        <w:gridCol w:w="2070"/>
        <w:gridCol w:w="2070"/>
        <w:gridCol w:w="2069"/>
      </w:tblGrid>
      <w:tr w:rsidR="00902C5B">
        <w:trPr>
          <w:trHeight w:val="312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Показатель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020524">
            <w:pPr>
              <w:spacing w:after="0" w:line="259" w:lineRule="auto"/>
              <w:ind w:left="86" w:right="0" w:firstLine="0"/>
              <w:jc w:val="center"/>
            </w:pPr>
            <w:r>
              <w:t>2017-2018</w:t>
            </w:r>
            <w:r w:rsidR="00CB1E95"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020524">
            <w:pPr>
              <w:spacing w:after="0" w:line="259" w:lineRule="auto"/>
              <w:ind w:left="86" w:right="0" w:firstLine="0"/>
              <w:jc w:val="center"/>
            </w:pPr>
            <w:r>
              <w:t>2018-2019</w:t>
            </w:r>
            <w:r w:rsidR="00CB1E95"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 w:rsidP="00020524">
            <w:pPr>
              <w:spacing w:after="0" w:line="259" w:lineRule="auto"/>
              <w:ind w:left="77" w:right="0" w:firstLine="0"/>
              <w:jc w:val="center"/>
            </w:pPr>
            <w:r>
              <w:t>201</w:t>
            </w:r>
            <w:r w:rsidR="00020524">
              <w:t>9-2020</w:t>
            </w:r>
            <w:r>
              <w:t xml:space="preserve"> </w:t>
            </w:r>
          </w:p>
        </w:tc>
      </w:tr>
      <w:tr w:rsidR="00902C5B">
        <w:trPr>
          <w:trHeight w:val="31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902C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111" w:right="0" w:firstLine="0"/>
              <w:jc w:val="center"/>
            </w:pPr>
            <w:r>
              <w:t xml:space="preserve">учебный год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110" w:right="0" w:firstLine="0"/>
              <w:jc w:val="center"/>
            </w:pPr>
            <w:r>
              <w:t xml:space="preserve">учебный год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101" w:right="0" w:firstLine="0"/>
              <w:jc w:val="center"/>
            </w:pPr>
            <w:r>
              <w:t xml:space="preserve">учебный год  </w:t>
            </w:r>
          </w:p>
        </w:tc>
      </w:tr>
      <w:tr w:rsidR="00902C5B">
        <w:trPr>
          <w:trHeight w:val="34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24" w:right="0" w:firstLine="0"/>
              <w:jc w:val="left"/>
            </w:pPr>
            <w:r>
              <w:t xml:space="preserve">Успеваемость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108" w:right="0" w:firstLine="0"/>
              <w:jc w:val="center"/>
            </w:pPr>
            <w:r>
              <w:t xml:space="preserve">100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108" w:right="0" w:firstLine="0"/>
              <w:jc w:val="center"/>
            </w:pPr>
            <w:r>
              <w:t xml:space="preserve">100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E7DAB">
            <w:pPr>
              <w:spacing w:after="0" w:line="259" w:lineRule="auto"/>
              <w:ind w:left="99" w:right="0" w:firstLine="0"/>
              <w:jc w:val="center"/>
            </w:pPr>
            <w:r>
              <w:t>100</w:t>
            </w:r>
          </w:p>
        </w:tc>
      </w:tr>
      <w:tr w:rsidR="00902C5B">
        <w:trPr>
          <w:trHeight w:val="322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 Качество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E7DAB">
            <w:pPr>
              <w:spacing w:after="0" w:line="259" w:lineRule="auto"/>
              <w:ind w:left="108" w:right="0" w:firstLine="0"/>
              <w:jc w:val="center"/>
            </w:pPr>
            <w:r>
              <w:t>77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E7DAB">
            <w:pPr>
              <w:spacing w:after="0" w:line="259" w:lineRule="auto"/>
              <w:ind w:left="108" w:right="0" w:firstLine="0"/>
              <w:jc w:val="center"/>
            </w:pPr>
            <w:r>
              <w:t>72</w:t>
            </w:r>
            <w:r w:rsidR="00CB1E95"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E7DAB">
            <w:pPr>
              <w:spacing w:after="0" w:line="259" w:lineRule="auto"/>
              <w:ind w:left="98" w:right="0" w:firstLine="0"/>
              <w:jc w:val="center"/>
            </w:pPr>
            <w:r>
              <w:t>70</w:t>
            </w:r>
            <w:r w:rsidR="00CB1E95">
              <w:t xml:space="preserve"> </w:t>
            </w:r>
          </w:p>
        </w:tc>
      </w:tr>
      <w:tr w:rsidR="00902C5B">
        <w:trPr>
          <w:trHeight w:val="32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Степень </w:t>
            </w:r>
            <w:proofErr w:type="spellStart"/>
            <w:r>
              <w:t>обученности</w:t>
            </w:r>
            <w:proofErr w:type="spellEnd"/>
            <w: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E7DAB">
            <w:pPr>
              <w:spacing w:after="0" w:line="259" w:lineRule="auto"/>
              <w:ind w:left="108" w:right="0" w:firstLine="0"/>
              <w:jc w:val="center"/>
            </w:pPr>
            <w:r>
              <w:t>63</w:t>
            </w:r>
            <w:r w:rsidR="00CB1E95"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E7DAB">
            <w:pPr>
              <w:spacing w:after="0" w:line="259" w:lineRule="auto"/>
              <w:ind w:left="108" w:right="0" w:firstLine="0"/>
              <w:jc w:val="center"/>
            </w:pPr>
            <w:r>
              <w:t>59</w:t>
            </w:r>
            <w:r w:rsidR="00CB1E95"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1E7DAB">
            <w:pPr>
              <w:spacing w:after="0" w:line="259" w:lineRule="auto"/>
              <w:ind w:left="99" w:right="0" w:firstLine="0"/>
              <w:jc w:val="center"/>
            </w:pPr>
            <w:r>
              <w:t>59</w:t>
            </w:r>
          </w:p>
        </w:tc>
      </w:tr>
    </w:tbl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ind w:left="-5" w:right="4"/>
      </w:pPr>
      <w:r>
        <w:t xml:space="preserve">Результативность внеурочной деятельности учащихся школы. </w:t>
      </w:r>
    </w:p>
    <w:p w:rsidR="002119F3" w:rsidRPr="006B741E" w:rsidRDefault="002119F3" w:rsidP="002119F3">
      <w:pPr>
        <w:spacing w:before="100" w:beforeAutospacing="1" w:after="100" w:afterAutospacing="1" w:line="240" w:lineRule="auto"/>
        <w:ind w:firstLine="540"/>
        <w:rPr>
          <w:szCs w:val="24"/>
        </w:rPr>
      </w:pPr>
      <w:r w:rsidRPr="009D1BDC">
        <w:rPr>
          <w:szCs w:val="24"/>
        </w:rPr>
        <w:t>Подводя ито</w:t>
      </w:r>
      <w:r>
        <w:rPr>
          <w:szCs w:val="24"/>
        </w:rPr>
        <w:t>ги воспитательной работы за 2018-2019</w:t>
      </w:r>
      <w:r w:rsidRPr="009D1BDC">
        <w:rPr>
          <w:szCs w:val="24"/>
        </w:rPr>
        <w:t xml:space="preserve"> учебный год, следует отметить, что педагогический коллектив школы стремился успешно реализовать намеченные планы, решить поставленные перед ним задачи. В начале и в конце года педагогами школы проводилась диагностика уровня воспитанности каждого обучающегося и класса; на основе этих данных ведётся мониторинг уровня воспитанности классов и каждого ученика. На данный момент в школе достаточный уровень функционирования воспитательной системы. </w:t>
      </w:r>
    </w:p>
    <w:p w:rsidR="002119F3" w:rsidRPr="009D1BDC" w:rsidRDefault="002119F3" w:rsidP="002119F3">
      <w:pPr>
        <w:spacing w:after="0" w:line="240" w:lineRule="auto"/>
        <w:ind w:firstLine="300"/>
        <w:jc w:val="center"/>
        <w:rPr>
          <w:szCs w:val="24"/>
        </w:rPr>
      </w:pPr>
      <w:r w:rsidRPr="009D1BDC">
        <w:rPr>
          <w:szCs w:val="24"/>
        </w:rPr>
        <w:t>Результаты занесены в таблицу по блокам и  классам.</w:t>
      </w:r>
    </w:p>
    <w:p w:rsidR="002119F3" w:rsidRDefault="002119F3" w:rsidP="002119F3">
      <w:pPr>
        <w:spacing w:after="0" w:line="240" w:lineRule="auto"/>
      </w:pPr>
    </w:p>
    <w:tbl>
      <w:tblPr>
        <w:tblW w:w="595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3118"/>
        <w:gridCol w:w="567"/>
        <w:gridCol w:w="567"/>
        <w:gridCol w:w="709"/>
        <w:gridCol w:w="567"/>
      </w:tblGrid>
      <w:tr w:rsidR="002119F3" w:rsidRPr="009D1BDC" w:rsidTr="002119F3">
        <w:trPr>
          <w:trHeight w:hRule="exact" w:val="650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ind w:left="29"/>
              <w:rPr>
                <w:szCs w:val="24"/>
              </w:rPr>
            </w:pPr>
            <w:r w:rsidRPr="009D1BDC">
              <w:rPr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Критерии воспитанности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 xml:space="preserve">1 </w:t>
            </w:r>
            <w:proofErr w:type="spellStart"/>
            <w:r w:rsidRPr="009D1BDC">
              <w:rPr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 xml:space="preserve">2 </w:t>
            </w:r>
            <w:proofErr w:type="spellStart"/>
            <w:r w:rsidRPr="009D1BDC">
              <w:rPr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 xml:space="preserve">3 </w:t>
            </w:r>
            <w:proofErr w:type="spellStart"/>
            <w:r w:rsidRPr="009D1BDC">
              <w:rPr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 xml:space="preserve">4 </w:t>
            </w:r>
            <w:proofErr w:type="spellStart"/>
            <w:r w:rsidRPr="009D1BDC">
              <w:rPr>
                <w:szCs w:val="24"/>
              </w:rPr>
              <w:t>кл</w:t>
            </w:r>
            <w:proofErr w:type="spellEnd"/>
          </w:p>
        </w:tc>
      </w:tr>
      <w:tr w:rsidR="002119F3" w:rsidRPr="009D1BDC" w:rsidTr="002119F3">
        <w:trPr>
          <w:trHeight w:hRule="exact" w:val="370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ind w:left="29"/>
              <w:rPr>
                <w:szCs w:val="24"/>
              </w:rPr>
            </w:pPr>
            <w:r w:rsidRPr="009D1BDC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pacing w:val="-1"/>
                <w:szCs w:val="24"/>
              </w:rPr>
              <w:t>Любознательность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</w:t>
            </w:r>
            <w:r>
              <w:rPr>
                <w:szCs w:val="24"/>
              </w:rPr>
              <w:t>6</w:t>
            </w:r>
          </w:p>
        </w:tc>
      </w:tr>
      <w:tr w:rsidR="002119F3" w:rsidRPr="009D1BDC" w:rsidTr="002119F3">
        <w:trPr>
          <w:trHeight w:hRule="exact" w:val="562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spacing w:line="278" w:lineRule="exact"/>
              <w:ind w:right="106" w:firstLine="5"/>
              <w:rPr>
                <w:szCs w:val="24"/>
              </w:rPr>
            </w:pPr>
            <w:r w:rsidRPr="009D1BDC">
              <w:rPr>
                <w:spacing w:val="-2"/>
                <w:szCs w:val="24"/>
              </w:rPr>
              <w:t>Отношение к шко</w:t>
            </w:r>
            <w:r w:rsidRPr="009D1BDC">
              <w:rPr>
                <w:spacing w:val="-2"/>
                <w:szCs w:val="24"/>
              </w:rPr>
              <w:softHyphen/>
            </w:r>
            <w:r w:rsidRPr="009D1BDC">
              <w:rPr>
                <w:szCs w:val="24"/>
              </w:rPr>
              <w:t>ле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</w:t>
            </w:r>
            <w:r>
              <w:rPr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4,6</w:t>
            </w:r>
          </w:p>
        </w:tc>
      </w:tr>
      <w:tr w:rsidR="002119F3" w:rsidRPr="009D1BDC" w:rsidTr="002119F3">
        <w:trPr>
          <w:trHeight w:hRule="exact" w:val="566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ind w:left="14"/>
              <w:rPr>
                <w:szCs w:val="24"/>
              </w:rPr>
            </w:pPr>
            <w:r w:rsidRPr="009D1BDC">
              <w:rPr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spacing w:line="278" w:lineRule="exact"/>
              <w:ind w:right="197" w:firstLine="5"/>
              <w:rPr>
                <w:szCs w:val="24"/>
              </w:rPr>
            </w:pPr>
            <w:r w:rsidRPr="009D1BDC">
              <w:rPr>
                <w:spacing w:val="-2"/>
                <w:szCs w:val="24"/>
              </w:rPr>
              <w:t>Прилежание, тру</w:t>
            </w:r>
            <w:r w:rsidRPr="009D1BDC">
              <w:rPr>
                <w:spacing w:val="-2"/>
                <w:szCs w:val="24"/>
              </w:rPr>
              <w:softHyphen/>
            </w:r>
            <w:r w:rsidRPr="009D1BDC">
              <w:rPr>
                <w:szCs w:val="24"/>
              </w:rPr>
              <w:t>долюбие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</w:t>
            </w:r>
            <w:r>
              <w:rPr>
                <w:szCs w:val="24"/>
              </w:rPr>
              <w:t>,</w:t>
            </w:r>
            <w:r w:rsidRPr="009D1BDC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4,4</w:t>
            </w:r>
          </w:p>
        </w:tc>
      </w:tr>
      <w:tr w:rsidR="002119F3" w:rsidRPr="009D1BDC" w:rsidTr="002119F3">
        <w:trPr>
          <w:trHeight w:hRule="exact" w:val="566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spacing w:line="274" w:lineRule="exact"/>
              <w:ind w:right="130"/>
              <w:rPr>
                <w:szCs w:val="24"/>
              </w:rPr>
            </w:pPr>
            <w:r w:rsidRPr="009D1BDC">
              <w:rPr>
                <w:spacing w:val="-2"/>
                <w:szCs w:val="24"/>
              </w:rPr>
              <w:t>Бережное отноше</w:t>
            </w:r>
            <w:r w:rsidRPr="009D1BDC">
              <w:rPr>
                <w:spacing w:val="-2"/>
                <w:szCs w:val="24"/>
              </w:rPr>
              <w:softHyphen/>
            </w:r>
            <w:r w:rsidRPr="009D1BDC">
              <w:rPr>
                <w:szCs w:val="24"/>
              </w:rPr>
              <w:t>ние к природе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4,8</w:t>
            </w:r>
          </w:p>
        </w:tc>
      </w:tr>
      <w:tr w:rsidR="002119F3" w:rsidRPr="009D1BDC" w:rsidTr="002119F3">
        <w:trPr>
          <w:trHeight w:hRule="exact" w:val="566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ind w:left="19"/>
              <w:rPr>
                <w:szCs w:val="24"/>
              </w:rPr>
            </w:pPr>
            <w:r w:rsidRPr="009D1BDC">
              <w:rPr>
                <w:szCs w:val="24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spacing w:line="274" w:lineRule="exact"/>
              <w:ind w:left="5" w:right="182"/>
              <w:rPr>
                <w:szCs w:val="24"/>
              </w:rPr>
            </w:pPr>
            <w:r w:rsidRPr="009D1BDC">
              <w:rPr>
                <w:spacing w:val="-2"/>
                <w:szCs w:val="24"/>
              </w:rPr>
              <w:t>Отношение к кра</w:t>
            </w:r>
            <w:r w:rsidRPr="009D1BDC">
              <w:rPr>
                <w:spacing w:val="-2"/>
                <w:szCs w:val="24"/>
              </w:rPr>
              <w:softHyphen/>
            </w:r>
            <w:r w:rsidRPr="009D1BDC">
              <w:rPr>
                <w:szCs w:val="24"/>
              </w:rPr>
              <w:t>сивому в жизни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4,5</w:t>
            </w:r>
          </w:p>
        </w:tc>
      </w:tr>
      <w:tr w:rsidR="002119F3" w:rsidRPr="009D1BDC" w:rsidTr="002119F3">
        <w:trPr>
          <w:trHeight w:hRule="exact" w:val="840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ind w:left="19"/>
              <w:rPr>
                <w:szCs w:val="24"/>
              </w:rPr>
            </w:pPr>
            <w:r w:rsidRPr="009D1BDC">
              <w:rPr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spacing w:line="278" w:lineRule="exact"/>
              <w:ind w:left="5" w:right="96" w:firstLine="5"/>
              <w:rPr>
                <w:szCs w:val="24"/>
              </w:rPr>
            </w:pPr>
            <w:r w:rsidRPr="009D1BDC">
              <w:rPr>
                <w:szCs w:val="24"/>
              </w:rPr>
              <w:t xml:space="preserve">Отношение к себе </w:t>
            </w:r>
            <w:r w:rsidRPr="009D1BDC">
              <w:rPr>
                <w:spacing w:val="-2"/>
                <w:szCs w:val="24"/>
              </w:rPr>
              <w:t>Полезные привыч</w:t>
            </w:r>
            <w:r w:rsidRPr="009D1BDC">
              <w:rPr>
                <w:spacing w:val="-2"/>
                <w:szCs w:val="24"/>
              </w:rPr>
              <w:softHyphen/>
            </w:r>
            <w:r w:rsidRPr="009D1BDC">
              <w:rPr>
                <w:szCs w:val="24"/>
              </w:rPr>
              <w:t>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</w:t>
            </w:r>
            <w:r>
              <w:rPr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4,5</w:t>
            </w:r>
          </w:p>
        </w:tc>
      </w:tr>
      <w:tr w:rsidR="002119F3" w:rsidRPr="009D1BDC" w:rsidTr="002119F3">
        <w:trPr>
          <w:trHeight w:hRule="exact" w:val="468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pacing w:after="0" w:line="240" w:lineRule="auto"/>
              <w:rPr>
                <w:i/>
                <w:sz w:val="22"/>
              </w:rPr>
            </w:pPr>
            <w:r w:rsidRPr="009D1BDC">
              <w:rPr>
                <w:i/>
                <w:sz w:val="22"/>
              </w:rPr>
              <w:t>Итого</w:t>
            </w:r>
          </w:p>
          <w:p w:rsidR="002119F3" w:rsidRPr="009D1BDC" w:rsidRDefault="002119F3" w:rsidP="002119F3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9D1BDC">
              <w:rPr>
                <w:i/>
                <w:sz w:val="22"/>
              </w:rPr>
              <w:t>(кол-во баллов класса</w:t>
            </w:r>
            <w:r w:rsidRPr="009D1BDC">
              <w:rPr>
                <w:sz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4, 05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</w:t>
            </w:r>
            <w:r>
              <w:rPr>
                <w:szCs w:val="24"/>
              </w:rPr>
              <w:t>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4.</w:t>
            </w:r>
            <w:r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19F3" w:rsidRDefault="002119F3" w:rsidP="002119F3">
            <w:pPr>
              <w:shd w:val="clear" w:color="auto" w:fill="FFFFFF"/>
              <w:rPr>
                <w:szCs w:val="24"/>
              </w:rPr>
            </w:pPr>
            <w:r w:rsidRPr="009D1BDC">
              <w:rPr>
                <w:szCs w:val="24"/>
              </w:rPr>
              <w:t>4,5</w:t>
            </w:r>
          </w:p>
          <w:p w:rsidR="002119F3" w:rsidRDefault="002119F3" w:rsidP="002119F3">
            <w:pPr>
              <w:shd w:val="clear" w:color="auto" w:fill="FFFFFF"/>
              <w:rPr>
                <w:szCs w:val="24"/>
              </w:rPr>
            </w:pPr>
          </w:p>
          <w:p w:rsidR="002119F3" w:rsidRDefault="002119F3" w:rsidP="002119F3">
            <w:pPr>
              <w:shd w:val="clear" w:color="auto" w:fill="FFFFFF"/>
              <w:rPr>
                <w:szCs w:val="24"/>
              </w:rPr>
            </w:pPr>
          </w:p>
          <w:p w:rsidR="002119F3" w:rsidRDefault="002119F3" w:rsidP="002119F3">
            <w:pPr>
              <w:shd w:val="clear" w:color="auto" w:fill="FFFFFF"/>
              <w:rPr>
                <w:szCs w:val="24"/>
              </w:rPr>
            </w:pPr>
          </w:p>
          <w:p w:rsidR="002119F3" w:rsidRDefault="002119F3" w:rsidP="002119F3">
            <w:pPr>
              <w:shd w:val="clear" w:color="auto" w:fill="FFFFFF"/>
              <w:rPr>
                <w:szCs w:val="24"/>
              </w:rPr>
            </w:pPr>
          </w:p>
          <w:p w:rsidR="002119F3" w:rsidRPr="009D1BDC" w:rsidRDefault="002119F3" w:rsidP="002119F3">
            <w:pPr>
              <w:shd w:val="clear" w:color="auto" w:fill="FFFFFF"/>
              <w:rPr>
                <w:szCs w:val="24"/>
              </w:rPr>
            </w:pPr>
          </w:p>
        </w:tc>
      </w:tr>
    </w:tbl>
    <w:p w:rsidR="002119F3" w:rsidRDefault="002119F3" w:rsidP="002119F3">
      <w:pPr>
        <w:spacing w:after="0" w:line="240" w:lineRule="auto"/>
      </w:pPr>
    </w:p>
    <w:p w:rsidR="002119F3" w:rsidRDefault="002119F3" w:rsidP="002119F3">
      <w:pPr>
        <w:spacing w:after="0" w:line="240" w:lineRule="auto"/>
      </w:pPr>
    </w:p>
    <w:p w:rsidR="002119F3" w:rsidRDefault="002119F3" w:rsidP="002119F3">
      <w:pPr>
        <w:shd w:val="clear" w:color="auto" w:fill="FFFFFF"/>
        <w:spacing w:after="0" w:line="240" w:lineRule="auto"/>
        <w:ind w:right="5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74F1C1F0" wp14:editId="79AA1AFB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119F3" w:rsidRDefault="002119F3" w:rsidP="002119F3">
      <w:pPr>
        <w:shd w:val="clear" w:color="auto" w:fill="FFFFFF"/>
        <w:spacing w:after="0" w:line="240" w:lineRule="auto"/>
        <w:ind w:right="5"/>
        <w:rPr>
          <w:b/>
          <w:szCs w:val="24"/>
        </w:rPr>
      </w:pPr>
    </w:p>
    <w:p w:rsidR="002119F3" w:rsidRPr="006B741E" w:rsidRDefault="002119F3" w:rsidP="002119F3">
      <w:pPr>
        <w:shd w:val="clear" w:color="auto" w:fill="FFFFFF"/>
        <w:spacing w:after="0" w:line="240" w:lineRule="auto"/>
        <w:ind w:right="5"/>
        <w:rPr>
          <w:szCs w:val="24"/>
        </w:rPr>
      </w:pPr>
      <w:r w:rsidRPr="00E10A5E">
        <w:rPr>
          <w:b/>
          <w:szCs w:val="24"/>
        </w:rPr>
        <w:t>Выводы:</w:t>
      </w:r>
      <w:r w:rsidRPr="00E10A5E">
        <w:rPr>
          <w:szCs w:val="24"/>
        </w:rPr>
        <w:t xml:space="preserve"> уровень воспитанности высокий,  в 1 классе – </w:t>
      </w:r>
      <w:r>
        <w:rPr>
          <w:szCs w:val="24"/>
        </w:rPr>
        <w:t>4,05 балла</w:t>
      </w:r>
      <w:r w:rsidRPr="00E10A5E">
        <w:rPr>
          <w:szCs w:val="24"/>
        </w:rPr>
        <w:t xml:space="preserve">, </w:t>
      </w:r>
      <w:r>
        <w:rPr>
          <w:szCs w:val="24"/>
        </w:rPr>
        <w:t xml:space="preserve">2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 xml:space="preserve">. – 4,25 балла, 3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 xml:space="preserve">. – 4,3 балла, 4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>. – 4,5 балла</w:t>
      </w:r>
      <w:r w:rsidRPr="00E10A5E">
        <w:rPr>
          <w:szCs w:val="24"/>
        </w:rPr>
        <w:t>.</w:t>
      </w:r>
    </w:p>
    <w:p w:rsidR="002119F3" w:rsidRDefault="002119F3" w:rsidP="002119F3">
      <w:pPr>
        <w:spacing w:after="0" w:line="240" w:lineRule="auto"/>
        <w:ind w:firstLine="539"/>
        <w:rPr>
          <w:szCs w:val="24"/>
        </w:rPr>
      </w:pPr>
      <w:r w:rsidRPr="009D1BDC">
        <w:rPr>
          <w:szCs w:val="24"/>
        </w:rPr>
        <w:t>Классными ру</w:t>
      </w:r>
      <w:r>
        <w:rPr>
          <w:szCs w:val="24"/>
        </w:rPr>
        <w:t xml:space="preserve">ководителями была разработана  воспитательная программа на 2018 -2019 </w:t>
      </w:r>
      <w:r w:rsidRPr="009D1BDC">
        <w:rPr>
          <w:szCs w:val="24"/>
        </w:rPr>
        <w:t>учебный год на основе школьной программы «Мир, придуманный нами».</w:t>
      </w:r>
      <w:r>
        <w:rPr>
          <w:szCs w:val="24"/>
        </w:rPr>
        <w:t xml:space="preserve"> </w:t>
      </w:r>
      <w:r w:rsidRPr="00A15D29">
        <w:rPr>
          <w:szCs w:val="24"/>
        </w:rPr>
        <w:t>Действенность осуществления функций планирование воспитывающей деятельности  нашли свое отражение в реализации конкретных дел в каждом классе, в традиционных мероприятиях классов и школы, которые были определены в задачах классных коллективов на учебный год.</w:t>
      </w:r>
      <w:r>
        <w:rPr>
          <w:szCs w:val="24"/>
        </w:rPr>
        <w:t xml:space="preserve"> </w:t>
      </w:r>
      <w:r w:rsidRPr="00A15D29">
        <w:rPr>
          <w:szCs w:val="24"/>
        </w:rPr>
        <w:t>В целом, воспитательная работа в классах была многоплановая и разносторонняя. Все классные руководители методически грамотно оформляют планы воспитательной работы; конкретные цели и задачи в каждом классе определяют реальные дела на весь учебный год.</w:t>
      </w:r>
      <w:r>
        <w:rPr>
          <w:szCs w:val="24"/>
        </w:rPr>
        <w:t xml:space="preserve"> </w:t>
      </w:r>
      <w:r w:rsidRPr="00A15D29">
        <w:rPr>
          <w:szCs w:val="24"/>
        </w:rPr>
        <w:t>Работ</w:t>
      </w:r>
      <w:r>
        <w:rPr>
          <w:szCs w:val="24"/>
        </w:rPr>
        <w:t>а классных руководителей велась</w:t>
      </w:r>
      <w:r w:rsidRPr="00A15D29">
        <w:rPr>
          <w:szCs w:val="24"/>
        </w:rPr>
        <w:t xml:space="preserve"> в четкой координации деятельности классного коллектива с родителями учащихся, общественностью и сложившимися традициями школы</w:t>
      </w:r>
      <w:r>
        <w:rPr>
          <w:szCs w:val="24"/>
        </w:rPr>
        <w:t>.</w:t>
      </w:r>
    </w:p>
    <w:p w:rsidR="002119F3" w:rsidRDefault="002119F3" w:rsidP="002119F3">
      <w:pPr>
        <w:spacing w:after="0" w:line="240" w:lineRule="auto"/>
        <w:ind w:firstLine="539"/>
        <w:rPr>
          <w:szCs w:val="24"/>
        </w:rPr>
      </w:pPr>
      <w:r w:rsidRPr="00A15D29">
        <w:rPr>
          <w:szCs w:val="24"/>
        </w:rPr>
        <w:t xml:space="preserve">В течение года были организованны и проведены следующие </w:t>
      </w:r>
      <w:r w:rsidR="00A37190">
        <w:rPr>
          <w:szCs w:val="24"/>
        </w:rPr>
        <w:t>работы по внеурочной деятельности.</w:t>
      </w:r>
    </w:p>
    <w:p w:rsidR="002119F3" w:rsidRDefault="002119F3" w:rsidP="002119F3">
      <w:pPr>
        <w:spacing w:after="0" w:line="240" w:lineRule="auto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421"/>
        <w:gridCol w:w="3191"/>
      </w:tblGrid>
      <w:tr w:rsidR="002119F3" w:rsidRPr="00D94704" w:rsidTr="002119F3">
        <w:trPr>
          <w:jc w:val="center"/>
        </w:trPr>
        <w:tc>
          <w:tcPr>
            <w:tcW w:w="959" w:type="dxa"/>
          </w:tcPr>
          <w:p w:rsidR="002119F3" w:rsidRPr="00D94704" w:rsidRDefault="002119F3" w:rsidP="002119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4704">
              <w:rPr>
                <w:b/>
                <w:szCs w:val="24"/>
              </w:rPr>
              <w:t>№ п\п</w:t>
            </w:r>
          </w:p>
        </w:tc>
        <w:tc>
          <w:tcPr>
            <w:tcW w:w="5421" w:type="dxa"/>
          </w:tcPr>
          <w:p w:rsidR="002119F3" w:rsidRPr="00D94704" w:rsidRDefault="002119F3" w:rsidP="002119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4704">
              <w:rPr>
                <w:b/>
                <w:szCs w:val="24"/>
              </w:rPr>
              <w:t>Коллективно-творческие дела</w:t>
            </w:r>
          </w:p>
        </w:tc>
        <w:tc>
          <w:tcPr>
            <w:tcW w:w="3191" w:type="dxa"/>
          </w:tcPr>
          <w:p w:rsidR="002119F3" w:rsidRPr="00D94704" w:rsidRDefault="002119F3" w:rsidP="002119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4704">
              <w:rPr>
                <w:b/>
                <w:szCs w:val="24"/>
              </w:rPr>
              <w:t>Охват детей в %</w:t>
            </w:r>
          </w:p>
        </w:tc>
      </w:tr>
      <w:tr w:rsidR="002119F3" w:rsidRPr="00D94704" w:rsidTr="002119F3">
        <w:trPr>
          <w:trHeight w:val="368"/>
          <w:jc w:val="center"/>
        </w:trPr>
        <w:tc>
          <w:tcPr>
            <w:tcW w:w="959" w:type="dxa"/>
          </w:tcPr>
          <w:p w:rsidR="002119F3" w:rsidRPr="00D94704" w:rsidRDefault="002119F3" w:rsidP="002119F3">
            <w:pPr>
              <w:spacing w:after="0" w:line="240" w:lineRule="auto"/>
              <w:rPr>
                <w:szCs w:val="24"/>
              </w:rPr>
            </w:pPr>
            <w:r w:rsidRPr="00D94704">
              <w:rPr>
                <w:szCs w:val="24"/>
              </w:rPr>
              <w:t>1</w:t>
            </w:r>
          </w:p>
        </w:tc>
        <w:tc>
          <w:tcPr>
            <w:tcW w:w="5421" w:type="dxa"/>
          </w:tcPr>
          <w:p w:rsidR="002119F3" w:rsidRPr="00D94704" w:rsidRDefault="00A37190" w:rsidP="002119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Здоровейка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3191" w:type="dxa"/>
          </w:tcPr>
          <w:p w:rsidR="002119F3" w:rsidRPr="00D94704" w:rsidRDefault="002119F3" w:rsidP="002119F3">
            <w:pPr>
              <w:spacing w:after="0" w:line="240" w:lineRule="auto"/>
              <w:rPr>
                <w:szCs w:val="24"/>
              </w:rPr>
            </w:pPr>
            <w:r w:rsidRPr="00D94704">
              <w:rPr>
                <w:szCs w:val="24"/>
              </w:rPr>
              <w:t>100%</w:t>
            </w:r>
          </w:p>
        </w:tc>
      </w:tr>
      <w:tr w:rsidR="002119F3" w:rsidRPr="00D94704" w:rsidTr="002119F3">
        <w:trPr>
          <w:jc w:val="center"/>
        </w:trPr>
        <w:tc>
          <w:tcPr>
            <w:tcW w:w="959" w:type="dxa"/>
          </w:tcPr>
          <w:p w:rsidR="002119F3" w:rsidRPr="00D94704" w:rsidRDefault="002119F3" w:rsidP="002119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21" w:type="dxa"/>
          </w:tcPr>
          <w:p w:rsidR="002119F3" w:rsidRPr="00D94704" w:rsidRDefault="00A37190" w:rsidP="002119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Юнный</w:t>
            </w:r>
            <w:proofErr w:type="spellEnd"/>
            <w:r>
              <w:rPr>
                <w:szCs w:val="24"/>
              </w:rPr>
              <w:t xml:space="preserve"> эколог»</w:t>
            </w:r>
          </w:p>
        </w:tc>
        <w:tc>
          <w:tcPr>
            <w:tcW w:w="3191" w:type="dxa"/>
          </w:tcPr>
          <w:p w:rsidR="002119F3" w:rsidRPr="00D94704" w:rsidRDefault="002119F3" w:rsidP="002119F3">
            <w:pPr>
              <w:spacing w:after="0" w:line="240" w:lineRule="auto"/>
              <w:rPr>
                <w:szCs w:val="24"/>
              </w:rPr>
            </w:pPr>
            <w:r w:rsidRPr="00D94704">
              <w:rPr>
                <w:szCs w:val="24"/>
              </w:rPr>
              <w:t>100%</w:t>
            </w:r>
          </w:p>
        </w:tc>
      </w:tr>
    </w:tbl>
    <w:p w:rsidR="002119F3" w:rsidRDefault="002119F3" w:rsidP="002119F3">
      <w:pPr>
        <w:spacing w:after="0" w:line="240" w:lineRule="auto"/>
        <w:ind w:firstLine="539"/>
        <w:rPr>
          <w:szCs w:val="24"/>
        </w:rPr>
      </w:pPr>
    </w:p>
    <w:p w:rsidR="002119F3" w:rsidRPr="00E2609D" w:rsidRDefault="00A37190" w:rsidP="00A37190">
      <w:pPr>
        <w:spacing w:after="0" w:line="360" w:lineRule="auto"/>
        <w:ind w:left="0" w:firstLine="0"/>
        <w:rPr>
          <w:szCs w:val="24"/>
          <w:shd w:val="clear" w:color="auto" w:fill="FFFFFF"/>
        </w:rPr>
      </w:pPr>
      <w:r>
        <w:rPr>
          <w:szCs w:val="24"/>
        </w:rPr>
        <w:t xml:space="preserve">                </w:t>
      </w:r>
      <w:r w:rsidR="002119F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Внеурочная деятельность</w:t>
      </w:r>
      <w:r w:rsidR="002119F3" w:rsidRPr="00E2609D">
        <w:rPr>
          <w:szCs w:val="24"/>
          <w:shd w:val="clear" w:color="auto" w:fill="FFFFFF"/>
        </w:rPr>
        <w:t xml:space="preserve"> - особый способ организации жизнедеятельности детей и взрослых, предполагающий совместную деятельность, направленную на улучшение совместной жизни. Данная методика предполагает широкое участие каждого в выборе, разработке, проведении и анализе коллективных дел. Каждому предоставляется возможность </w:t>
      </w:r>
      <w:r w:rsidR="002119F3" w:rsidRPr="00E2609D">
        <w:rPr>
          <w:szCs w:val="24"/>
          <w:shd w:val="clear" w:color="auto" w:fill="FFFFFF"/>
        </w:rPr>
        <w:lastRenderedPageBreak/>
        <w:t>определить для себя долю, характер своег</w:t>
      </w:r>
      <w:r w:rsidR="000E371F">
        <w:rPr>
          <w:szCs w:val="24"/>
          <w:shd w:val="clear" w:color="auto" w:fill="FFFFFF"/>
        </w:rPr>
        <w:t>о участия и ответственности. ВД</w:t>
      </w:r>
      <w:r w:rsidR="002119F3" w:rsidRPr="00E2609D">
        <w:rPr>
          <w:szCs w:val="24"/>
          <w:shd w:val="clear" w:color="auto" w:fill="FFFFFF"/>
        </w:rPr>
        <w:t xml:space="preserve"> позволяют создать в школе широкое игровое творческое поле, которое заключается в том, что каждый участник дела находится в ситуации придумывания, сочинительства, фантазии, то есть создани</w:t>
      </w:r>
      <w:r w:rsidR="000E371F">
        <w:rPr>
          <w:szCs w:val="24"/>
          <w:shd w:val="clear" w:color="auto" w:fill="FFFFFF"/>
        </w:rPr>
        <w:t>я чего-то нового. В процессе ВД</w:t>
      </w:r>
      <w:r w:rsidR="002119F3" w:rsidRPr="00E2609D">
        <w:rPr>
          <w:szCs w:val="24"/>
          <w:shd w:val="clear" w:color="auto" w:fill="FFFFFF"/>
        </w:rPr>
        <w:t xml:space="preserve"> ребята приобретают навыки общения, учатся работать, делить успех и ответственность с другими, узнают друг о друге много нового. Таким образом, идут два важных процесса одновременно - формирование и сплочение классного коллектива, и формирование личности школьника, развитие тех или иных качеств личности. В процессе общей работы происходит и взаимодействие людей разных возрастов. Во врем</w:t>
      </w:r>
      <w:r w:rsidR="000E371F">
        <w:rPr>
          <w:szCs w:val="24"/>
          <w:shd w:val="clear" w:color="auto" w:fill="FFFFFF"/>
        </w:rPr>
        <w:t>я планирования и организации ВД</w:t>
      </w:r>
      <w:r w:rsidR="002119F3" w:rsidRPr="00E2609D">
        <w:rPr>
          <w:szCs w:val="24"/>
          <w:shd w:val="clear" w:color="auto" w:fill="FFFFFF"/>
        </w:rPr>
        <w:t xml:space="preserve"> взрослые и дети приобретают большой организаторский опыт, каждый может подать идею, предложить новый способ действия, взяться за реализацию определенного этапа коллективного творческого дела. </w:t>
      </w:r>
    </w:p>
    <w:p w:rsidR="002119F3" w:rsidRPr="00E2609D" w:rsidRDefault="002119F3" w:rsidP="002119F3">
      <w:pPr>
        <w:spacing w:after="0" w:line="360" w:lineRule="auto"/>
        <w:ind w:firstLine="540"/>
      </w:pPr>
      <w:r>
        <w:rPr>
          <w:szCs w:val="24"/>
        </w:rPr>
        <w:t xml:space="preserve">        По каждому коллективно-творческому делу составлены справки и приказы.  Проведенное </w:t>
      </w:r>
      <w:r w:rsidRPr="000C1BD5">
        <w:rPr>
          <w:szCs w:val="24"/>
        </w:rPr>
        <w:t>мероприятие анализировалось и обсуждалось на совещаниях классных руковод</w:t>
      </w:r>
      <w:r>
        <w:rPr>
          <w:szCs w:val="24"/>
        </w:rPr>
        <w:t>ителей</w:t>
      </w:r>
      <w:r w:rsidRPr="000C1BD5">
        <w:rPr>
          <w:szCs w:val="24"/>
        </w:rPr>
        <w:t xml:space="preserve">. Предложения и замечания по проведению каждого мероприятия вносили коррективы и позволяли определить методы и приемы воспитательной деятельности на перспективу. </w:t>
      </w:r>
      <w:r w:rsidRPr="001D569E">
        <w:rPr>
          <w:szCs w:val="24"/>
        </w:rPr>
        <w:t>Все классные руководители в планирование работы с классом определяют цели воспитания учащихся на основе учета возрастных особенностей; существующих ситуаций в классе.</w:t>
      </w:r>
      <w:r w:rsidRPr="00D40A9E">
        <w:t xml:space="preserve"> </w:t>
      </w:r>
      <w:r w:rsidRPr="001D569E">
        <w:rPr>
          <w:szCs w:val="24"/>
        </w:rPr>
        <w:t xml:space="preserve"> </w:t>
      </w:r>
    </w:p>
    <w:p w:rsidR="002119F3" w:rsidRDefault="002119F3" w:rsidP="002119F3">
      <w:pPr>
        <w:spacing w:line="360" w:lineRule="auto"/>
        <w:ind w:firstLine="540"/>
        <w:rPr>
          <w:szCs w:val="24"/>
        </w:rPr>
      </w:pPr>
      <w:r w:rsidRPr="001D569E">
        <w:rPr>
          <w:szCs w:val="24"/>
        </w:rPr>
        <w:t>Запланированная работа по осуществлению патриотического, гражданского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 Правовое воспитание учащихся было направлено на профилактику и предупреждения правонарушений</w:t>
      </w:r>
      <w:r>
        <w:rPr>
          <w:szCs w:val="24"/>
        </w:rPr>
        <w:t xml:space="preserve">. </w:t>
      </w:r>
      <w:r w:rsidRPr="001D569E">
        <w:rPr>
          <w:szCs w:val="24"/>
        </w:rPr>
        <w:t>Встречи с работниками правоохранительных органов, просмотры документальных фильмов проводилась в течение всего учебного года. Совет профилактики школы активизировал работу, систематичность его работы дала положительный результат в воспитании правовой культуры учащихся, получив нужную информацию о своих правах, гарантиях их защиты, стали реже совершать проступки, требующие вмешательства правовых и силовых структур. Ярким примером профилактики правонарушений является проведение акции правовых знаний.</w:t>
      </w:r>
      <w:r>
        <w:rPr>
          <w:szCs w:val="24"/>
        </w:rPr>
        <w:t xml:space="preserve"> </w:t>
      </w:r>
      <w:r w:rsidRPr="001D569E">
        <w:rPr>
          <w:szCs w:val="24"/>
        </w:rPr>
        <w:t>Проведены классные часы по правовой тематике «Твои права и обязанности».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>
        <w:rPr>
          <w:szCs w:val="24"/>
        </w:rPr>
        <w:t xml:space="preserve">     </w:t>
      </w:r>
      <w:r w:rsidRPr="00AA32D7">
        <w:rPr>
          <w:szCs w:val="24"/>
        </w:rPr>
        <w:t xml:space="preserve">Одной из </w:t>
      </w:r>
      <w:r w:rsidRPr="003E249A">
        <w:rPr>
          <w:szCs w:val="24"/>
        </w:rPr>
        <w:t>важных</w:t>
      </w:r>
      <w:r w:rsidRPr="00AA32D7">
        <w:rPr>
          <w:szCs w:val="24"/>
        </w:rPr>
        <w:t xml:space="preserve"> задач </w:t>
      </w:r>
      <w:r w:rsidRPr="003E249A">
        <w:rPr>
          <w:szCs w:val="24"/>
        </w:rPr>
        <w:t>нашей</w:t>
      </w:r>
      <w:r w:rsidRPr="00AA32D7">
        <w:rPr>
          <w:szCs w:val="24"/>
        </w:rPr>
        <w:t xml:space="preserve"> школы является охрана и укрепление здоровья обучающихся. Проблемы охраны здоровья детей, профилактика травматизма, создание безопасных условий обучения и воспитания находятся под постоянным контролем администрации и педагогов.</w:t>
      </w:r>
      <w:r w:rsidRPr="003E249A">
        <w:rPr>
          <w:szCs w:val="24"/>
        </w:rPr>
        <w:t xml:space="preserve"> </w:t>
      </w:r>
      <w:r w:rsidRPr="00AA32D7">
        <w:rPr>
          <w:szCs w:val="24"/>
        </w:rPr>
        <w:t xml:space="preserve">Педагогический коллектив </w:t>
      </w:r>
      <w:r w:rsidRPr="003E249A">
        <w:rPr>
          <w:szCs w:val="24"/>
        </w:rPr>
        <w:t xml:space="preserve"> </w:t>
      </w:r>
      <w:r w:rsidRPr="00AA32D7">
        <w:rPr>
          <w:szCs w:val="24"/>
        </w:rPr>
        <w:t>школы ведет свою работу в тесном контакте с работниками ГИБДД и родителями, постоянно совершенствуя формы и методы работы</w:t>
      </w:r>
      <w:r w:rsidRPr="003E249A">
        <w:rPr>
          <w:szCs w:val="24"/>
        </w:rPr>
        <w:t>.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lastRenderedPageBreak/>
        <w:t>Работа школы по профилактике ДДТТ строится с учетом индивидуальных особенностей детей и дифференцируется по возрастным периодам: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На протяжении учебного года профилактическая работа проводилась в соответствии с:</w:t>
      </w:r>
    </w:p>
    <w:p w:rsidR="002119F3" w:rsidRPr="003E249A" w:rsidRDefault="002119F3" w:rsidP="002119F3">
      <w:pPr>
        <w:numPr>
          <w:ilvl w:val="0"/>
          <w:numId w:val="40"/>
        </w:numPr>
        <w:shd w:val="clear" w:color="auto" w:fill="FFFFFF"/>
        <w:spacing w:after="0" w:line="259" w:lineRule="auto"/>
        <w:ind w:right="0"/>
        <w:jc w:val="left"/>
        <w:rPr>
          <w:szCs w:val="24"/>
        </w:rPr>
      </w:pPr>
      <w:r w:rsidRPr="003E249A">
        <w:rPr>
          <w:szCs w:val="24"/>
        </w:rPr>
        <w:t>Планом работы по профилактике детского травматизма 2018-2019 учебный год;</w:t>
      </w:r>
    </w:p>
    <w:p w:rsidR="002119F3" w:rsidRPr="003E249A" w:rsidRDefault="002119F3" w:rsidP="002119F3">
      <w:pPr>
        <w:numPr>
          <w:ilvl w:val="0"/>
          <w:numId w:val="40"/>
        </w:numPr>
        <w:shd w:val="clear" w:color="auto" w:fill="FFFFFF"/>
        <w:spacing w:after="0" w:line="259" w:lineRule="auto"/>
        <w:ind w:right="0"/>
        <w:jc w:val="left"/>
        <w:rPr>
          <w:szCs w:val="24"/>
        </w:rPr>
      </w:pPr>
      <w:r w:rsidRPr="003E249A">
        <w:rPr>
          <w:szCs w:val="24"/>
        </w:rPr>
        <w:t>Планом совместных мероприятий школы с ГИБДД на 2018-2019 учебный год.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Пример взрослого, вовремя сделанное им замечание о том, как вести себя на улице, может сохранить ребенку здоровье, а самое главное - жизнь. Поэтому особое внимание   уделяется работе с родителями, используя следующие методы и приемы: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- ежеквартальные консультации классных руководителей по темам: «Ребенок и дорога», «Детский травматизм и меры его предупреждения»;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- ежегодно на первом родительском собрании родители вместе с детьми под руководством педагогов и работников ГИБДД в школе разрабатывают маршруты безопасного движения ребенка в школу;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- традиционно, в начале учебного года и второго полугод</w:t>
      </w:r>
      <w:r w:rsidR="000E371F">
        <w:rPr>
          <w:szCs w:val="24"/>
        </w:rPr>
        <w:t>ия, инспектор ГИБДД</w:t>
      </w:r>
      <w:proofErr w:type="gramStart"/>
      <w:r w:rsidRPr="003E249A">
        <w:rPr>
          <w:szCs w:val="24"/>
        </w:rPr>
        <w:t>.</w:t>
      </w:r>
      <w:proofErr w:type="gramEnd"/>
      <w:r w:rsidRPr="003E249A">
        <w:rPr>
          <w:szCs w:val="24"/>
        </w:rPr>
        <w:t xml:space="preserve"> </w:t>
      </w:r>
      <w:proofErr w:type="gramStart"/>
      <w:r w:rsidRPr="003E249A">
        <w:rPr>
          <w:szCs w:val="24"/>
        </w:rPr>
        <w:t>п</w:t>
      </w:r>
      <w:proofErr w:type="gramEnd"/>
      <w:r w:rsidRPr="003E249A">
        <w:rPr>
          <w:szCs w:val="24"/>
        </w:rPr>
        <w:t>роводит профилактические беседы с обучающимися  школы в рамках «Дня знаний», «Внимание, дети!»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В  школе в каждом кабинете оформлены уголки по безопасности дорожного движения.   Стенды используются для оперативной информации, где размещаются советы учащимся, как нужно вести себя на улице, чтобы не попасть в ДТП.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В рекреации школы  оформлены информационные стенды по безопасности дорожного движения.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Классными руководителями 1-4 классов, администрацией проводится просветительская работа с учащимися: инструктажи, беседы, классные часы, составление схемы безопасного пути в школу учащимися 1-4 классов, выпуск и размещение в школе информационных листов по БДД (1 раз в четверти).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В комплекс школьных мероприятий по изучению Правил дорожного движения включалась работа с родителями учащихся: подготовлены памятки родителям по обучению детей безопасному поведению на дорогах, на родительских собраниях освещались следующие вопросы: “Как влияет на безопасность детей поведение родителей на дороге”, “Требования к знаниям и навыкам школьника, которому доверяется самостоятельное движение в школу и обратно”.</w:t>
      </w:r>
    </w:p>
    <w:p w:rsidR="002119F3" w:rsidRPr="003E249A" w:rsidRDefault="002119F3" w:rsidP="002119F3">
      <w:pPr>
        <w:shd w:val="clear" w:color="auto" w:fill="FFFFFF"/>
        <w:spacing w:after="0"/>
        <w:ind w:firstLine="706"/>
        <w:rPr>
          <w:szCs w:val="24"/>
        </w:rPr>
      </w:pPr>
      <w:r w:rsidRPr="003E249A">
        <w:rPr>
          <w:szCs w:val="24"/>
        </w:rPr>
        <w:t>Целенаправленная, социально ориентированная профилактическая работа по ПДД среди учащихся в конечном итоге позволяет снизить уровень детского дорожно-транспортного травматизма детей, сохранить их здоровье, а самое главное - жизнь.</w:t>
      </w:r>
    </w:p>
    <w:p w:rsidR="002119F3" w:rsidRPr="004D6B99" w:rsidRDefault="002119F3" w:rsidP="002119F3">
      <w:pPr>
        <w:rPr>
          <w:szCs w:val="24"/>
        </w:rPr>
      </w:pPr>
      <w:r>
        <w:rPr>
          <w:szCs w:val="24"/>
        </w:rPr>
        <w:t xml:space="preserve">       В конце учебного года был подведён итог  участия  классных коллективов в мероприятиях и были выявлены в каждом классе </w:t>
      </w:r>
      <w:r w:rsidRPr="007A378F">
        <w:rPr>
          <w:b/>
          <w:i/>
          <w:szCs w:val="24"/>
        </w:rPr>
        <w:t>«Самый активный участник».</w:t>
      </w:r>
    </w:p>
    <w:p w:rsidR="002119F3" w:rsidRDefault="002119F3" w:rsidP="002119F3">
      <w:pPr>
        <w:spacing w:after="0" w:line="240" w:lineRule="auto"/>
      </w:pPr>
    </w:p>
    <w:p w:rsidR="002119F3" w:rsidRPr="00C77A51" w:rsidRDefault="002119F3" w:rsidP="002119F3">
      <w:pPr>
        <w:spacing w:after="0" w:line="240" w:lineRule="auto"/>
        <w:jc w:val="center"/>
        <w:rPr>
          <w:szCs w:val="24"/>
        </w:rPr>
      </w:pPr>
      <w:r w:rsidRPr="00C77A51">
        <w:rPr>
          <w:b/>
          <w:bCs/>
          <w:szCs w:val="24"/>
        </w:rPr>
        <w:t xml:space="preserve">Результативность участия </w:t>
      </w:r>
      <w:r>
        <w:rPr>
          <w:b/>
          <w:bCs/>
          <w:szCs w:val="24"/>
        </w:rPr>
        <w:t>учащихся в общешкольных, поселковых, районных, окружных и всероссийских мероприятиях</w:t>
      </w:r>
    </w:p>
    <w:p w:rsidR="002119F3" w:rsidRDefault="002119F3" w:rsidP="002119F3">
      <w:pPr>
        <w:spacing w:line="360" w:lineRule="auto"/>
        <w:rPr>
          <w:szCs w:val="24"/>
        </w:rPr>
      </w:pPr>
      <w:r w:rsidRPr="00C77A51">
        <w:rPr>
          <w:szCs w:val="24"/>
        </w:rPr>
        <w:t xml:space="preserve">По итогам игры в конце учебного года лучших результатов достигли </w:t>
      </w:r>
      <w:r>
        <w:rPr>
          <w:szCs w:val="24"/>
        </w:rPr>
        <w:t>учащиеся</w:t>
      </w:r>
      <w:r w:rsidRPr="00C77A51">
        <w:rPr>
          <w:szCs w:val="24"/>
        </w:rPr>
        <w:t>:</w:t>
      </w:r>
    </w:p>
    <w:tbl>
      <w:tblPr>
        <w:tblStyle w:val="3"/>
        <w:tblW w:w="8654" w:type="dxa"/>
        <w:tblLook w:val="04A0" w:firstRow="1" w:lastRow="0" w:firstColumn="1" w:lastColumn="0" w:noHBand="0" w:noVBand="1"/>
      </w:tblPr>
      <w:tblGrid>
        <w:gridCol w:w="905"/>
        <w:gridCol w:w="2235"/>
        <w:gridCol w:w="5514"/>
      </w:tblGrid>
      <w:tr w:rsidR="00020524" w:rsidRPr="00BF165C" w:rsidTr="00020524">
        <w:trPr>
          <w:trHeight w:val="626"/>
        </w:trPr>
        <w:tc>
          <w:tcPr>
            <w:tcW w:w="905" w:type="dxa"/>
          </w:tcPr>
          <w:p w:rsidR="00020524" w:rsidRPr="003E38E7" w:rsidRDefault="00020524" w:rsidP="00020524">
            <w:pPr>
              <w:spacing w:after="200" w:line="276" w:lineRule="auto"/>
              <w:rPr>
                <w:b/>
                <w:bCs/>
                <w:szCs w:val="24"/>
              </w:rPr>
            </w:pPr>
            <w:bookmarkStart w:id="1" w:name="_Hlk42269422"/>
            <w:r w:rsidRPr="003E38E7">
              <w:rPr>
                <w:b/>
                <w:bCs/>
                <w:szCs w:val="24"/>
              </w:rPr>
              <w:t>Класс</w:t>
            </w:r>
          </w:p>
        </w:tc>
        <w:tc>
          <w:tcPr>
            <w:tcW w:w="2235" w:type="dxa"/>
          </w:tcPr>
          <w:p w:rsidR="00020524" w:rsidRPr="003E38E7" w:rsidRDefault="00020524" w:rsidP="00020524">
            <w:pPr>
              <w:spacing w:after="200" w:line="276" w:lineRule="auto"/>
              <w:rPr>
                <w:b/>
                <w:bCs/>
                <w:szCs w:val="24"/>
              </w:rPr>
            </w:pPr>
            <w:r w:rsidRPr="003E38E7">
              <w:rPr>
                <w:b/>
                <w:bCs/>
                <w:szCs w:val="24"/>
              </w:rPr>
              <w:t>Классный руководитель</w:t>
            </w:r>
          </w:p>
        </w:tc>
        <w:tc>
          <w:tcPr>
            <w:tcW w:w="5514" w:type="dxa"/>
          </w:tcPr>
          <w:p w:rsidR="00020524" w:rsidRPr="003E38E7" w:rsidRDefault="00020524" w:rsidP="00020524">
            <w:pPr>
              <w:spacing w:after="200" w:line="276" w:lineRule="auto"/>
              <w:rPr>
                <w:b/>
                <w:bCs/>
                <w:szCs w:val="24"/>
              </w:rPr>
            </w:pPr>
            <w:r w:rsidRPr="003E38E7">
              <w:rPr>
                <w:b/>
                <w:bCs/>
                <w:szCs w:val="24"/>
              </w:rPr>
              <w:t>Активные участники</w:t>
            </w:r>
          </w:p>
        </w:tc>
      </w:tr>
      <w:tr w:rsidR="00020524" w:rsidRPr="00BF165C" w:rsidTr="00020524">
        <w:trPr>
          <w:trHeight w:val="842"/>
        </w:trPr>
        <w:tc>
          <w:tcPr>
            <w:tcW w:w="905" w:type="dxa"/>
          </w:tcPr>
          <w:p w:rsidR="00020524" w:rsidRPr="00BF165C" w:rsidRDefault="00D65212" w:rsidP="00020524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2235" w:type="dxa"/>
          </w:tcPr>
          <w:p w:rsidR="00020524" w:rsidRPr="00BF165C" w:rsidRDefault="00D65212" w:rsidP="00020524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Рамазанова М.Д.</w:t>
            </w:r>
          </w:p>
        </w:tc>
        <w:tc>
          <w:tcPr>
            <w:tcW w:w="5514" w:type="dxa"/>
          </w:tcPr>
          <w:p w:rsidR="00020524" w:rsidRPr="00BF165C" w:rsidRDefault="00020524" w:rsidP="00020524">
            <w:pPr>
              <w:spacing w:after="200" w:line="276" w:lineRule="auto"/>
              <w:ind w:right="-545"/>
              <w:rPr>
                <w:b/>
                <w:szCs w:val="24"/>
              </w:rPr>
            </w:pPr>
            <w:r w:rsidRPr="00BF165C">
              <w:rPr>
                <w:szCs w:val="24"/>
              </w:rPr>
              <w:t xml:space="preserve"> </w:t>
            </w:r>
            <w:r w:rsidR="00D65212">
              <w:rPr>
                <w:szCs w:val="24"/>
              </w:rPr>
              <w:t xml:space="preserve"> </w:t>
            </w:r>
            <w:proofErr w:type="spellStart"/>
            <w:r w:rsidR="00D65212">
              <w:rPr>
                <w:szCs w:val="24"/>
              </w:rPr>
              <w:t>Габибуллаев</w:t>
            </w:r>
            <w:proofErr w:type="spellEnd"/>
            <w:r w:rsidR="00D65212">
              <w:rPr>
                <w:szCs w:val="24"/>
              </w:rPr>
              <w:t xml:space="preserve"> </w:t>
            </w:r>
            <w:proofErr w:type="spellStart"/>
            <w:r w:rsidR="00D65212">
              <w:rPr>
                <w:szCs w:val="24"/>
              </w:rPr>
              <w:t>Сердар,Габибуллаев</w:t>
            </w:r>
            <w:proofErr w:type="spellEnd"/>
            <w:proofErr w:type="gramStart"/>
            <w:r w:rsidR="00D65212">
              <w:rPr>
                <w:szCs w:val="24"/>
              </w:rPr>
              <w:t xml:space="preserve"> С</w:t>
            </w:r>
            <w:proofErr w:type="gramEnd"/>
            <w:r w:rsidR="00D65212">
              <w:rPr>
                <w:szCs w:val="24"/>
              </w:rPr>
              <w:t>алим</w:t>
            </w:r>
          </w:p>
        </w:tc>
      </w:tr>
      <w:tr w:rsidR="00175DC8" w:rsidRPr="00BF165C" w:rsidTr="00020524">
        <w:trPr>
          <w:trHeight w:val="1040"/>
        </w:trPr>
        <w:tc>
          <w:tcPr>
            <w:tcW w:w="905" w:type="dxa"/>
          </w:tcPr>
          <w:p w:rsidR="00175DC8" w:rsidRPr="00BF165C" w:rsidRDefault="00175DC8" w:rsidP="00020524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 </w:t>
            </w:r>
          </w:p>
        </w:tc>
        <w:tc>
          <w:tcPr>
            <w:tcW w:w="2235" w:type="dxa"/>
          </w:tcPr>
          <w:p w:rsidR="00175DC8" w:rsidRPr="00BF165C" w:rsidRDefault="00175DC8" w:rsidP="00020524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Рамазанов Б.Н.</w:t>
            </w:r>
          </w:p>
        </w:tc>
        <w:tc>
          <w:tcPr>
            <w:tcW w:w="5514" w:type="dxa"/>
          </w:tcPr>
          <w:p w:rsidR="00175DC8" w:rsidRPr="00BF165C" w:rsidRDefault="00175DC8" w:rsidP="00020524">
            <w:pPr>
              <w:tabs>
                <w:tab w:val="left" w:pos="-1080"/>
                <w:tab w:val="left" w:pos="180"/>
                <w:tab w:val="left" w:pos="360"/>
              </w:tabs>
              <w:spacing w:after="200"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Гаджикурбанова</w:t>
            </w:r>
            <w:proofErr w:type="spellEnd"/>
            <w:r>
              <w:rPr>
                <w:szCs w:val="24"/>
              </w:rPr>
              <w:t xml:space="preserve"> Аида, </w:t>
            </w:r>
            <w:proofErr w:type="spellStart"/>
            <w:r>
              <w:rPr>
                <w:szCs w:val="24"/>
              </w:rPr>
              <w:t>Мурадова</w:t>
            </w:r>
            <w:proofErr w:type="spellEnd"/>
            <w:r>
              <w:rPr>
                <w:szCs w:val="24"/>
              </w:rPr>
              <w:t xml:space="preserve"> Милена, </w:t>
            </w:r>
            <w:proofErr w:type="spellStart"/>
            <w:r>
              <w:rPr>
                <w:szCs w:val="24"/>
              </w:rPr>
              <w:t>Ламазие</w:t>
            </w:r>
            <w:proofErr w:type="spellEnd"/>
            <w:r>
              <w:rPr>
                <w:szCs w:val="24"/>
              </w:rPr>
              <w:t xml:space="preserve"> Анвар</w:t>
            </w:r>
          </w:p>
        </w:tc>
      </w:tr>
      <w:tr w:rsidR="00175DC8" w:rsidRPr="00BF165C" w:rsidTr="00020524">
        <w:trPr>
          <w:trHeight w:val="626"/>
        </w:trPr>
        <w:tc>
          <w:tcPr>
            <w:tcW w:w="905" w:type="dxa"/>
          </w:tcPr>
          <w:p w:rsidR="00175DC8" w:rsidRPr="00BF165C" w:rsidRDefault="00175DC8" w:rsidP="00020524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3 </w:t>
            </w:r>
          </w:p>
        </w:tc>
        <w:tc>
          <w:tcPr>
            <w:tcW w:w="2235" w:type="dxa"/>
          </w:tcPr>
          <w:p w:rsidR="00175DC8" w:rsidRPr="00BF165C" w:rsidRDefault="00175DC8" w:rsidP="00020524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Мирзоев С.Г.</w:t>
            </w:r>
          </w:p>
        </w:tc>
        <w:tc>
          <w:tcPr>
            <w:tcW w:w="5514" w:type="dxa"/>
          </w:tcPr>
          <w:p w:rsidR="00175DC8" w:rsidRPr="00BF165C" w:rsidRDefault="00175DC8" w:rsidP="00020524">
            <w:pPr>
              <w:spacing w:after="200" w:line="276" w:lineRule="auto"/>
            </w:pPr>
            <w:proofErr w:type="spellStart"/>
            <w:r>
              <w:rPr>
                <w:bCs/>
                <w:szCs w:val="24"/>
              </w:rPr>
              <w:t>Ламазиев</w:t>
            </w:r>
            <w:proofErr w:type="spellEnd"/>
            <w:r>
              <w:rPr>
                <w:bCs/>
                <w:szCs w:val="24"/>
              </w:rPr>
              <w:t xml:space="preserve"> Аслан, </w:t>
            </w:r>
            <w:proofErr w:type="spellStart"/>
            <w:r>
              <w:rPr>
                <w:bCs/>
                <w:szCs w:val="24"/>
              </w:rPr>
              <w:t>Гамзаев</w:t>
            </w:r>
            <w:proofErr w:type="spellEnd"/>
            <w:r>
              <w:rPr>
                <w:bCs/>
                <w:szCs w:val="24"/>
              </w:rPr>
              <w:t xml:space="preserve"> Юсуф</w:t>
            </w:r>
          </w:p>
        </w:tc>
      </w:tr>
      <w:tr w:rsidR="00175DC8" w:rsidRPr="00BF165C" w:rsidTr="00020524">
        <w:trPr>
          <w:trHeight w:val="626"/>
        </w:trPr>
        <w:tc>
          <w:tcPr>
            <w:tcW w:w="905" w:type="dxa"/>
          </w:tcPr>
          <w:p w:rsidR="00175DC8" w:rsidRPr="00BF165C" w:rsidRDefault="00175DC8" w:rsidP="00020524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4 </w:t>
            </w:r>
          </w:p>
        </w:tc>
        <w:tc>
          <w:tcPr>
            <w:tcW w:w="2235" w:type="dxa"/>
          </w:tcPr>
          <w:p w:rsidR="00175DC8" w:rsidRDefault="00175DC8" w:rsidP="00020524">
            <w:pPr>
              <w:spacing w:after="200"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Гаджикурбанова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Набисат</w:t>
            </w:r>
            <w:proofErr w:type="spellEnd"/>
            <w:r>
              <w:rPr>
                <w:szCs w:val="24"/>
              </w:rPr>
              <w:t xml:space="preserve"> К.</w:t>
            </w:r>
          </w:p>
        </w:tc>
        <w:tc>
          <w:tcPr>
            <w:tcW w:w="5514" w:type="dxa"/>
          </w:tcPr>
          <w:p w:rsidR="00175DC8" w:rsidRPr="00BF165C" w:rsidRDefault="00175DC8" w:rsidP="00020524">
            <w:pPr>
              <w:spacing w:line="276" w:lineRule="auto"/>
              <w:ind w:right="-545"/>
              <w:contextualSpacing/>
              <w:rPr>
                <w:szCs w:val="24"/>
              </w:rPr>
            </w:pPr>
            <w:r>
              <w:rPr>
                <w:iCs/>
                <w:szCs w:val="24"/>
              </w:rPr>
              <w:t>Рамазанов Максим</w:t>
            </w:r>
            <w:proofErr w:type="gramStart"/>
            <w:r>
              <w:rPr>
                <w:iCs/>
                <w:szCs w:val="24"/>
              </w:rPr>
              <w:t xml:space="preserve"> ,</w:t>
            </w:r>
            <w:proofErr w:type="gram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Мурадов</w:t>
            </w:r>
            <w:proofErr w:type="spellEnd"/>
            <w:r>
              <w:rPr>
                <w:iCs/>
                <w:szCs w:val="24"/>
              </w:rPr>
              <w:t xml:space="preserve"> Рамазан.</w:t>
            </w:r>
          </w:p>
        </w:tc>
      </w:tr>
      <w:bookmarkEnd w:id="1"/>
    </w:tbl>
    <w:p w:rsidR="002119F3" w:rsidRDefault="002119F3" w:rsidP="002119F3">
      <w:pPr>
        <w:spacing w:line="360" w:lineRule="auto"/>
        <w:rPr>
          <w:szCs w:val="24"/>
        </w:rPr>
      </w:pPr>
    </w:p>
    <w:p w:rsidR="002119F3" w:rsidRPr="00DE3DBB" w:rsidRDefault="00175DC8" w:rsidP="002119F3">
      <w:pPr>
        <w:ind w:left="-1080" w:right="-545"/>
        <w:jc w:val="center"/>
        <w:rPr>
          <w:szCs w:val="24"/>
        </w:rPr>
      </w:pPr>
      <w:r>
        <w:rPr>
          <w:b/>
          <w:bCs/>
          <w:szCs w:val="24"/>
        </w:rPr>
        <w:t>Участие детей в сельских</w:t>
      </w:r>
      <w:r w:rsidR="002119F3">
        <w:rPr>
          <w:b/>
          <w:bCs/>
          <w:szCs w:val="24"/>
        </w:rPr>
        <w:t xml:space="preserve">, </w:t>
      </w:r>
      <w:r w:rsidR="002119F3" w:rsidRPr="00D17E29">
        <w:rPr>
          <w:b/>
          <w:bCs/>
          <w:szCs w:val="24"/>
        </w:rPr>
        <w:t>районных</w:t>
      </w:r>
      <w:r>
        <w:rPr>
          <w:b/>
          <w:bCs/>
          <w:szCs w:val="24"/>
        </w:rPr>
        <w:t xml:space="preserve">, </w:t>
      </w:r>
      <w:r w:rsidR="002119F3" w:rsidRPr="00D17E29">
        <w:rPr>
          <w:b/>
          <w:bCs/>
          <w:szCs w:val="24"/>
        </w:rPr>
        <w:t xml:space="preserve"> конкурсах</w:t>
      </w:r>
      <w:r w:rsidR="002119F3">
        <w:rPr>
          <w:b/>
          <w:bCs/>
          <w:szCs w:val="24"/>
        </w:rPr>
        <w:t xml:space="preserve"> (4 четверть)</w:t>
      </w:r>
    </w:p>
    <w:p w:rsidR="002119F3" w:rsidRPr="005914E9" w:rsidRDefault="002119F3" w:rsidP="002119F3">
      <w:pPr>
        <w:rPr>
          <w:bCs/>
          <w:szCs w:val="24"/>
        </w:rPr>
      </w:pPr>
      <w:r>
        <w:rPr>
          <w:bCs/>
          <w:szCs w:val="24"/>
        </w:rPr>
        <w:t>Кроме общешкольных мероприятий учащиеся нашей школы активно принимали участие в конкурсах вне школы: в поселковых, районных, окружных и всероссийских.</w:t>
      </w:r>
    </w:p>
    <w:p w:rsidR="002119F3" w:rsidRPr="00C6007C" w:rsidRDefault="002119F3" w:rsidP="002119F3">
      <w:pPr>
        <w:ind w:right="-545"/>
        <w:jc w:val="center"/>
        <w:rPr>
          <w:szCs w:val="24"/>
        </w:rPr>
      </w:pPr>
    </w:p>
    <w:p w:rsidR="002119F3" w:rsidRDefault="002119F3" w:rsidP="002119F3">
      <w:pPr>
        <w:ind w:left="-1080" w:right="-545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Сравнительный результат участия</w:t>
      </w:r>
      <w:r w:rsidRPr="008A46E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детей в поселковых, </w:t>
      </w:r>
      <w:r w:rsidRPr="00D17E29">
        <w:rPr>
          <w:b/>
          <w:bCs/>
          <w:szCs w:val="24"/>
        </w:rPr>
        <w:t>районных конкурсах</w:t>
      </w:r>
    </w:p>
    <w:tbl>
      <w:tblPr>
        <w:tblStyle w:val="a7"/>
        <w:tblW w:w="9703" w:type="dxa"/>
        <w:tblInd w:w="108" w:type="dxa"/>
        <w:tblLook w:val="04A0" w:firstRow="1" w:lastRow="0" w:firstColumn="1" w:lastColumn="0" w:noHBand="0" w:noVBand="1"/>
      </w:tblPr>
      <w:tblGrid>
        <w:gridCol w:w="2581"/>
        <w:gridCol w:w="1780"/>
        <w:gridCol w:w="1781"/>
        <w:gridCol w:w="1780"/>
        <w:gridCol w:w="1781"/>
      </w:tblGrid>
      <w:tr w:rsidR="002119F3" w:rsidTr="000E1146">
        <w:tc>
          <w:tcPr>
            <w:tcW w:w="2581" w:type="dxa"/>
          </w:tcPr>
          <w:p w:rsidR="002119F3" w:rsidRDefault="002119F3" w:rsidP="002119F3">
            <w:pPr>
              <w:ind w:right="-54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Конкурсы</w:t>
            </w:r>
          </w:p>
        </w:tc>
        <w:tc>
          <w:tcPr>
            <w:tcW w:w="3561" w:type="dxa"/>
            <w:gridSpan w:val="2"/>
          </w:tcPr>
          <w:p w:rsidR="002119F3" w:rsidRDefault="002119F3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2017-2018</w:t>
            </w:r>
          </w:p>
        </w:tc>
        <w:tc>
          <w:tcPr>
            <w:tcW w:w="3561" w:type="dxa"/>
            <w:gridSpan w:val="2"/>
          </w:tcPr>
          <w:p w:rsidR="002119F3" w:rsidRDefault="002119F3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2018-2019</w:t>
            </w:r>
          </w:p>
        </w:tc>
      </w:tr>
      <w:tr w:rsidR="002119F3" w:rsidTr="000E1146">
        <w:tc>
          <w:tcPr>
            <w:tcW w:w="2581" w:type="dxa"/>
          </w:tcPr>
          <w:p w:rsidR="002119F3" w:rsidRDefault="002119F3" w:rsidP="002119F3">
            <w:pPr>
              <w:ind w:right="-54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80" w:type="dxa"/>
          </w:tcPr>
          <w:p w:rsidR="002119F3" w:rsidRDefault="002119F3" w:rsidP="002119F3">
            <w:pPr>
              <w:ind w:right="-54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Участники </w:t>
            </w:r>
          </w:p>
        </w:tc>
        <w:tc>
          <w:tcPr>
            <w:tcW w:w="1781" w:type="dxa"/>
          </w:tcPr>
          <w:p w:rsidR="002119F3" w:rsidRDefault="002119F3" w:rsidP="002119F3">
            <w:pPr>
              <w:ind w:right="-54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Победители </w:t>
            </w:r>
          </w:p>
        </w:tc>
        <w:tc>
          <w:tcPr>
            <w:tcW w:w="1780" w:type="dxa"/>
          </w:tcPr>
          <w:p w:rsidR="002119F3" w:rsidRDefault="002119F3" w:rsidP="002119F3">
            <w:pPr>
              <w:ind w:right="-54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Участники </w:t>
            </w:r>
          </w:p>
        </w:tc>
        <w:tc>
          <w:tcPr>
            <w:tcW w:w="1781" w:type="dxa"/>
          </w:tcPr>
          <w:p w:rsidR="002119F3" w:rsidRDefault="002119F3" w:rsidP="002119F3">
            <w:pPr>
              <w:ind w:right="-54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Победители </w:t>
            </w:r>
          </w:p>
        </w:tc>
      </w:tr>
      <w:tr w:rsidR="00C31027" w:rsidTr="000E1146">
        <w:tc>
          <w:tcPr>
            <w:tcW w:w="2581" w:type="dxa"/>
          </w:tcPr>
          <w:p w:rsidR="00C31027" w:rsidRPr="008A46E9" w:rsidRDefault="00C31027" w:rsidP="002119F3">
            <w:pPr>
              <w:ind w:right="-545"/>
              <w:rPr>
                <w:bCs/>
                <w:szCs w:val="24"/>
              </w:rPr>
            </w:pPr>
            <w:r w:rsidRPr="008A46E9">
              <w:rPr>
                <w:bCs/>
                <w:szCs w:val="24"/>
              </w:rPr>
              <w:t xml:space="preserve">Районные </w:t>
            </w:r>
          </w:p>
        </w:tc>
        <w:tc>
          <w:tcPr>
            <w:tcW w:w="1780" w:type="dxa"/>
          </w:tcPr>
          <w:p w:rsidR="00C31027" w:rsidRDefault="00C31027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781" w:type="dxa"/>
          </w:tcPr>
          <w:p w:rsidR="00C31027" w:rsidRDefault="00C31027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780" w:type="dxa"/>
          </w:tcPr>
          <w:p w:rsidR="00C31027" w:rsidRDefault="00C31027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781" w:type="dxa"/>
          </w:tcPr>
          <w:p w:rsidR="00C31027" w:rsidRDefault="00C31027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C31027" w:rsidTr="000E1146">
        <w:tc>
          <w:tcPr>
            <w:tcW w:w="2581" w:type="dxa"/>
          </w:tcPr>
          <w:p w:rsidR="00C31027" w:rsidRPr="008A46E9" w:rsidRDefault="00C31027" w:rsidP="002119F3">
            <w:pPr>
              <w:ind w:right="-545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Сельские</w:t>
            </w:r>
          </w:p>
        </w:tc>
        <w:tc>
          <w:tcPr>
            <w:tcW w:w="1780" w:type="dxa"/>
          </w:tcPr>
          <w:p w:rsidR="00C31027" w:rsidRDefault="00C31027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781" w:type="dxa"/>
          </w:tcPr>
          <w:p w:rsidR="00C31027" w:rsidRDefault="00C31027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780" w:type="dxa"/>
          </w:tcPr>
          <w:p w:rsidR="00C31027" w:rsidRDefault="00C31027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781" w:type="dxa"/>
          </w:tcPr>
          <w:p w:rsidR="00C31027" w:rsidRDefault="00C31027" w:rsidP="002119F3">
            <w:pPr>
              <w:ind w:right="-54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</w:tbl>
    <w:p w:rsidR="002119F3" w:rsidRPr="00E40859" w:rsidRDefault="002119F3" w:rsidP="00E40859">
      <w:pPr>
        <w:ind w:left="0" w:right="-545" w:firstLine="0"/>
        <w:rPr>
          <w:b/>
          <w:bCs/>
          <w:szCs w:val="24"/>
        </w:rPr>
      </w:pPr>
    </w:p>
    <w:p w:rsidR="002119F3" w:rsidRDefault="002119F3" w:rsidP="002119F3">
      <w:pPr>
        <w:jc w:val="center"/>
        <w:rPr>
          <w:b/>
          <w:szCs w:val="24"/>
          <w:u w:val="single"/>
        </w:rPr>
      </w:pPr>
    </w:p>
    <w:p w:rsidR="002119F3" w:rsidRPr="00C74E3F" w:rsidRDefault="002119F3" w:rsidP="002119F3">
      <w:pPr>
        <w:jc w:val="center"/>
        <w:rPr>
          <w:b/>
          <w:szCs w:val="24"/>
          <w:u w:val="single"/>
        </w:rPr>
      </w:pPr>
      <w:r w:rsidRPr="00C74E3F">
        <w:rPr>
          <w:b/>
          <w:szCs w:val="24"/>
          <w:u w:val="single"/>
        </w:rPr>
        <w:t>Организация работы с обучающимися имеющими проблемы в обучении и воспитании. Особенности работы с детьми с ОВЗ.</w:t>
      </w:r>
    </w:p>
    <w:p w:rsidR="002119F3" w:rsidRPr="002C4BD4" w:rsidRDefault="002119F3" w:rsidP="002119F3">
      <w:pPr>
        <w:spacing w:after="0" w:line="240" w:lineRule="auto"/>
        <w:rPr>
          <w:szCs w:val="24"/>
        </w:rPr>
      </w:pPr>
      <w:r w:rsidRPr="002C4BD4">
        <w:rPr>
          <w:szCs w:val="24"/>
        </w:rPr>
        <w:t xml:space="preserve">    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Группа школьников с ОВЗ чрезвычайно неоднородна. Это определяется, прежде всего, тем, что в нее входят дети с разными нарушениями развития: нарушениями слуха, зрения, речи, опорно-двигательного аппарата, интеллекта, с выраженными расстройствами эмоционально-волевой сферы, с задержкой  и комплексными нарушениями развития. Таким образом, самым главным приоритетом в работе с такими детьми является индивидуальный подход, с учетом специфики психики и здоровья каждого ребенка. Дети с ОВЗ не приспосабливаются к правилам и условиям общества, а включаются в жизнь на своих собственных условиях, которые общество принимает и учитывает.</w:t>
      </w:r>
    </w:p>
    <w:p w:rsidR="002119F3" w:rsidRPr="002C4BD4" w:rsidRDefault="002119F3" w:rsidP="002119F3">
      <w:pPr>
        <w:spacing w:after="0" w:line="240" w:lineRule="auto"/>
        <w:rPr>
          <w:szCs w:val="24"/>
        </w:rPr>
      </w:pPr>
      <w:r w:rsidRPr="002C4BD4">
        <w:rPr>
          <w:szCs w:val="24"/>
        </w:rPr>
        <w:t xml:space="preserve">     Для детей с ОВЗ педагоги стараются добиться того, чтоб обучение и воспитание проходило без принуждения, основанное на интересе, успехе, доверии, рефлексии изученного. </w:t>
      </w:r>
      <w:proofErr w:type="gramStart"/>
      <w:r w:rsidRPr="002C4BD4">
        <w:rPr>
          <w:szCs w:val="24"/>
        </w:rPr>
        <w:t>Пытаются добиться, чтобы обучающиеся с ОВЗ, через выполнение доступных по темпу и характеру, личностно ориентированных заданий,  поверили в свои возможности, испытали чувство успеха, которое должно стать сильнейшим мотивом, вызывающим желание учиться.</w:t>
      </w:r>
      <w:proofErr w:type="gramEnd"/>
    </w:p>
    <w:p w:rsidR="002119F3" w:rsidRPr="002C4BD4" w:rsidRDefault="002119F3" w:rsidP="002119F3">
      <w:pPr>
        <w:rPr>
          <w:szCs w:val="24"/>
        </w:rPr>
      </w:pPr>
      <w:r>
        <w:rPr>
          <w:szCs w:val="24"/>
        </w:rPr>
        <w:t xml:space="preserve">     </w:t>
      </w:r>
      <w:r w:rsidRPr="002C4BD4">
        <w:rPr>
          <w:szCs w:val="24"/>
        </w:rPr>
        <w:t xml:space="preserve">Вне школы дети участвуют в различных эстафетах, посещают различные кружки.  </w:t>
      </w:r>
    </w:p>
    <w:p w:rsidR="002119F3" w:rsidRPr="002C4BD4" w:rsidRDefault="002119F3" w:rsidP="002119F3">
      <w:pPr>
        <w:ind w:left="360"/>
        <w:rPr>
          <w:szCs w:val="24"/>
        </w:rPr>
      </w:pPr>
      <w:r w:rsidRPr="002C4BD4">
        <w:rPr>
          <w:szCs w:val="24"/>
        </w:rPr>
        <w:t>• Все дети с ОВЗ посещают занятия у педаго</w:t>
      </w:r>
      <w:r>
        <w:rPr>
          <w:szCs w:val="24"/>
        </w:rPr>
        <w:t>га – психолога</w:t>
      </w:r>
      <w:r w:rsidRPr="002C4BD4">
        <w:rPr>
          <w:szCs w:val="24"/>
        </w:rPr>
        <w:t>. Посещение занятий детьми контролируется классным руководителем, а затем д</w:t>
      </w:r>
      <w:r>
        <w:rPr>
          <w:szCs w:val="24"/>
        </w:rPr>
        <w:t>оводятся до сведения родителей.</w:t>
      </w:r>
    </w:p>
    <w:p w:rsidR="002119F3" w:rsidRPr="002C4BD4" w:rsidRDefault="002119F3" w:rsidP="002119F3">
      <w:pPr>
        <w:ind w:left="360"/>
        <w:rPr>
          <w:szCs w:val="24"/>
        </w:rPr>
      </w:pPr>
      <w:r w:rsidRPr="002C4BD4">
        <w:rPr>
          <w:szCs w:val="24"/>
        </w:rPr>
        <w:t xml:space="preserve">• Каждую четверть проводятся индивидуальные беседы с родителями по поводу успеваемости и посещаемости, как занятий, так и различных кружков и секций. </w:t>
      </w:r>
    </w:p>
    <w:p w:rsidR="002119F3" w:rsidRPr="004064D2" w:rsidRDefault="002119F3" w:rsidP="002119F3">
      <w:pPr>
        <w:tabs>
          <w:tab w:val="left" w:pos="5280"/>
        </w:tabs>
        <w:spacing w:after="0"/>
        <w:jc w:val="center"/>
        <w:rPr>
          <w:b/>
          <w:szCs w:val="24"/>
          <w:u w:val="single"/>
        </w:rPr>
      </w:pPr>
      <w:r w:rsidRPr="002C4BD4">
        <w:rPr>
          <w:szCs w:val="24"/>
        </w:rPr>
        <w:t xml:space="preserve">  </w:t>
      </w:r>
      <w:r>
        <w:rPr>
          <w:szCs w:val="24"/>
        </w:rPr>
        <w:t xml:space="preserve"> </w:t>
      </w:r>
      <w:r w:rsidRPr="004064D2">
        <w:rPr>
          <w:b/>
          <w:szCs w:val="24"/>
          <w:u w:val="single"/>
        </w:rPr>
        <w:t>Работа методического объединения классных руководителей</w:t>
      </w:r>
    </w:p>
    <w:p w:rsidR="002119F3" w:rsidRPr="00363C10" w:rsidRDefault="002119F3" w:rsidP="002119F3">
      <w:pPr>
        <w:tabs>
          <w:tab w:val="left" w:pos="5280"/>
        </w:tabs>
        <w:spacing w:after="0"/>
        <w:jc w:val="center"/>
      </w:pPr>
    </w:p>
    <w:p w:rsidR="002119F3" w:rsidRPr="00AE058E" w:rsidRDefault="002119F3" w:rsidP="002119F3">
      <w:pPr>
        <w:spacing w:after="0" w:line="240" w:lineRule="auto"/>
        <w:rPr>
          <w:szCs w:val="24"/>
        </w:rPr>
      </w:pPr>
      <w:r>
        <w:rPr>
          <w:szCs w:val="24"/>
        </w:rPr>
        <w:t xml:space="preserve">      </w:t>
      </w:r>
      <w:r w:rsidRPr="00AE058E">
        <w:rPr>
          <w:szCs w:val="24"/>
        </w:rPr>
        <w:t xml:space="preserve">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</w:t>
      </w:r>
      <w:r w:rsidRPr="00AE058E">
        <w:rPr>
          <w:szCs w:val="24"/>
        </w:rPr>
        <w:lastRenderedPageBreak/>
        <w:t xml:space="preserve">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2119F3" w:rsidRPr="00AE058E" w:rsidRDefault="002119F3" w:rsidP="002119F3">
      <w:pPr>
        <w:spacing w:after="0" w:line="240" w:lineRule="auto"/>
        <w:rPr>
          <w:szCs w:val="24"/>
        </w:rPr>
      </w:pPr>
      <w:r w:rsidRPr="00AE058E">
        <w:rPr>
          <w:szCs w:val="24"/>
        </w:rPr>
        <w:t>Главная цель методического объединения – совершенствование воспитательного процесса, ег</w:t>
      </w:r>
      <w:r>
        <w:rPr>
          <w:szCs w:val="24"/>
        </w:rPr>
        <w:t xml:space="preserve">о постоянное саморазвитие. </w:t>
      </w:r>
      <w:r w:rsidRPr="00AE058E">
        <w:rPr>
          <w:szCs w:val="24"/>
        </w:rPr>
        <w:t>Методическое объединение кла</w:t>
      </w:r>
      <w:r>
        <w:rPr>
          <w:szCs w:val="24"/>
        </w:rPr>
        <w:t>с</w:t>
      </w:r>
      <w:r w:rsidR="00E40859">
        <w:rPr>
          <w:szCs w:val="24"/>
        </w:rPr>
        <w:t>сных руководителей состоит из 4</w:t>
      </w:r>
      <w:r w:rsidRPr="00AE058E">
        <w:rPr>
          <w:szCs w:val="24"/>
        </w:rPr>
        <w:t xml:space="preserve"> классны</w:t>
      </w:r>
      <w:r w:rsidR="00E40859">
        <w:rPr>
          <w:szCs w:val="24"/>
        </w:rPr>
        <w:t>х руководителей, директора школы.</w:t>
      </w:r>
    </w:p>
    <w:p w:rsidR="002119F3" w:rsidRPr="00AE058E" w:rsidRDefault="002119F3" w:rsidP="002119F3">
      <w:pPr>
        <w:tabs>
          <w:tab w:val="left" w:pos="4440"/>
        </w:tabs>
        <w:spacing w:after="0" w:line="240" w:lineRule="auto"/>
        <w:rPr>
          <w:szCs w:val="24"/>
        </w:rPr>
      </w:pPr>
      <w:r w:rsidRPr="00AE058E">
        <w:rPr>
          <w:szCs w:val="24"/>
        </w:rPr>
        <w:t>Методическая работа проходила в форме заседаний методического объединения</w:t>
      </w:r>
      <w:r>
        <w:rPr>
          <w:szCs w:val="24"/>
        </w:rPr>
        <w:t>.</w:t>
      </w:r>
    </w:p>
    <w:p w:rsidR="002119F3" w:rsidRPr="00AE058E" w:rsidRDefault="002119F3" w:rsidP="002119F3">
      <w:pPr>
        <w:tabs>
          <w:tab w:val="left" w:pos="4440"/>
        </w:tabs>
        <w:spacing w:after="0" w:line="240" w:lineRule="auto"/>
        <w:rPr>
          <w:szCs w:val="24"/>
        </w:rPr>
      </w:pPr>
      <w:r w:rsidRPr="00AE058E">
        <w:rPr>
          <w:szCs w:val="24"/>
        </w:rPr>
        <w:t xml:space="preserve">      Основными задачами МО являлись:</w:t>
      </w:r>
    </w:p>
    <w:p w:rsidR="002119F3" w:rsidRPr="00AE058E" w:rsidRDefault="002119F3" w:rsidP="002119F3">
      <w:pPr>
        <w:numPr>
          <w:ilvl w:val="0"/>
          <w:numId w:val="28"/>
        </w:numPr>
        <w:tabs>
          <w:tab w:val="left" w:pos="4440"/>
        </w:tabs>
        <w:spacing w:after="0" w:line="240" w:lineRule="auto"/>
        <w:ind w:right="0"/>
        <w:rPr>
          <w:szCs w:val="24"/>
        </w:rPr>
      </w:pPr>
      <w:r w:rsidRPr="00AE058E">
        <w:rPr>
          <w:szCs w:val="24"/>
        </w:rPr>
        <w:t>Совершенствование и повышение эффективности воспитательной работы в школе.</w:t>
      </w:r>
    </w:p>
    <w:p w:rsidR="002119F3" w:rsidRPr="00AE058E" w:rsidRDefault="002119F3" w:rsidP="002119F3">
      <w:pPr>
        <w:numPr>
          <w:ilvl w:val="0"/>
          <w:numId w:val="28"/>
        </w:numPr>
        <w:tabs>
          <w:tab w:val="left" w:pos="4440"/>
        </w:tabs>
        <w:spacing w:after="0" w:line="240" w:lineRule="auto"/>
        <w:ind w:right="0"/>
        <w:rPr>
          <w:szCs w:val="24"/>
        </w:rPr>
      </w:pPr>
      <w:r w:rsidRPr="00AE058E">
        <w:rPr>
          <w:szCs w:val="24"/>
        </w:rPr>
        <w:t>Помощь классным руководителям в овладении новыми технологиями воспитательного процесса.</w:t>
      </w:r>
    </w:p>
    <w:p w:rsidR="002119F3" w:rsidRPr="00AE058E" w:rsidRDefault="002119F3" w:rsidP="002119F3">
      <w:pPr>
        <w:numPr>
          <w:ilvl w:val="0"/>
          <w:numId w:val="28"/>
        </w:numPr>
        <w:tabs>
          <w:tab w:val="left" w:pos="4440"/>
        </w:tabs>
        <w:spacing w:after="0" w:line="240" w:lineRule="auto"/>
        <w:ind w:right="0"/>
        <w:rPr>
          <w:szCs w:val="24"/>
        </w:rPr>
      </w:pPr>
      <w:r w:rsidRPr="00AE058E">
        <w:rPr>
          <w:szCs w:val="24"/>
        </w:rPr>
        <w:t>Повышение творческого роста педагогов с учетом их индивидуальных запросов.</w:t>
      </w:r>
    </w:p>
    <w:p w:rsidR="002119F3" w:rsidRPr="00AE058E" w:rsidRDefault="002119F3" w:rsidP="002119F3">
      <w:pPr>
        <w:numPr>
          <w:ilvl w:val="0"/>
          <w:numId w:val="28"/>
        </w:numPr>
        <w:tabs>
          <w:tab w:val="left" w:pos="4440"/>
        </w:tabs>
        <w:spacing w:after="0" w:line="240" w:lineRule="auto"/>
        <w:ind w:right="0"/>
        <w:rPr>
          <w:szCs w:val="24"/>
        </w:rPr>
      </w:pPr>
      <w:r w:rsidRPr="00AE058E">
        <w:rPr>
          <w:szCs w:val="24"/>
        </w:rPr>
        <w:t>Оказание практической помощи педагогам в организации воспитательной работы с учащимися.</w:t>
      </w:r>
    </w:p>
    <w:p w:rsidR="002119F3" w:rsidRPr="00AE058E" w:rsidRDefault="002119F3" w:rsidP="002119F3">
      <w:pPr>
        <w:tabs>
          <w:tab w:val="left" w:pos="4440"/>
        </w:tabs>
        <w:spacing w:after="0" w:line="240" w:lineRule="auto"/>
        <w:ind w:left="360"/>
        <w:rPr>
          <w:szCs w:val="24"/>
        </w:rPr>
      </w:pPr>
    </w:p>
    <w:p w:rsidR="002119F3" w:rsidRPr="00BB60EE" w:rsidRDefault="002119F3" w:rsidP="002119F3">
      <w:pPr>
        <w:tabs>
          <w:tab w:val="left" w:pos="4440"/>
        </w:tabs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  <w:r w:rsidRPr="00AE058E">
        <w:rPr>
          <w:b/>
          <w:szCs w:val="24"/>
        </w:rPr>
        <w:t>Выводы</w:t>
      </w:r>
    </w:p>
    <w:p w:rsidR="002119F3" w:rsidRPr="00AE058E" w:rsidRDefault="002119F3" w:rsidP="002119F3">
      <w:pPr>
        <w:spacing w:after="0" w:line="240" w:lineRule="auto"/>
        <w:rPr>
          <w:szCs w:val="24"/>
        </w:rPr>
      </w:pPr>
      <w:r w:rsidRPr="00AE058E">
        <w:rPr>
          <w:szCs w:val="24"/>
        </w:rPr>
        <w:tab/>
        <w:t>Работа, проведенная методическим объединением</w:t>
      </w:r>
      <w:r>
        <w:rPr>
          <w:szCs w:val="24"/>
        </w:rPr>
        <w:t xml:space="preserve"> классных руководителей, за 2018-2019</w:t>
      </w:r>
      <w:r w:rsidRPr="00AE058E">
        <w:rPr>
          <w:szCs w:val="24"/>
        </w:rPr>
        <w:t xml:space="preserve"> </w:t>
      </w:r>
      <w:r>
        <w:rPr>
          <w:szCs w:val="24"/>
        </w:rPr>
        <w:t xml:space="preserve">  </w:t>
      </w:r>
      <w:r w:rsidRPr="00AE058E">
        <w:rPr>
          <w:szCs w:val="24"/>
        </w:rPr>
        <w:t>учебный год способствовала:</w:t>
      </w:r>
    </w:p>
    <w:p w:rsidR="002119F3" w:rsidRPr="00AE058E" w:rsidRDefault="002119F3" w:rsidP="002119F3">
      <w:pPr>
        <w:numPr>
          <w:ilvl w:val="0"/>
          <w:numId w:val="29"/>
        </w:numPr>
        <w:tabs>
          <w:tab w:val="left" w:pos="4440"/>
        </w:tabs>
        <w:spacing w:after="0" w:line="240" w:lineRule="auto"/>
        <w:ind w:right="0"/>
        <w:rPr>
          <w:szCs w:val="24"/>
        </w:rPr>
      </w:pPr>
      <w:r w:rsidRPr="00AE058E">
        <w:rPr>
          <w:szCs w:val="24"/>
        </w:rPr>
        <w:t>Повышению теоретического, научно-методического уровня подготовки классного руководителя по вопросам педагогики и психологии, а также теории и практики воспитательной работы.</w:t>
      </w:r>
    </w:p>
    <w:p w:rsidR="002119F3" w:rsidRPr="00AE058E" w:rsidRDefault="002119F3" w:rsidP="002119F3">
      <w:pPr>
        <w:numPr>
          <w:ilvl w:val="0"/>
          <w:numId w:val="29"/>
        </w:numPr>
        <w:tabs>
          <w:tab w:val="left" w:pos="4440"/>
        </w:tabs>
        <w:spacing w:after="0" w:line="240" w:lineRule="auto"/>
        <w:ind w:right="0"/>
        <w:rPr>
          <w:szCs w:val="24"/>
        </w:rPr>
      </w:pPr>
      <w:r w:rsidRPr="00AE058E">
        <w:rPr>
          <w:szCs w:val="24"/>
        </w:rPr>
        <w:t>Разработке индивидуальных подходов к воспитанию, социализации и адаптации личности ребенка.</w:t>
      </w:r>
    </w:p>
    <w:p w:rsidR="002119F3" w:rsidRPr="00AE058E" w:rsidRDefault="002119F3" w:rsidP="002119F3">
      <w:pPr>
        <w:numPr>
          <w:ilvl w:val="0"/>
          <w:numId w:val="29"/>
        </w:numPr>
        <w:tabs>
          <w:tab w:val="left" w:pos="4440"/>
        </w:tabs>
        <w:spacing w:after="0" w:line="240" w:lineRule="auto"/>
        <w:ind w:right="0"/>
        <w:rPr>
          <w:szCs w:val="24"/>
        </w:rPr>
      </w:pPr>
      <w:r w:rsidRPr="00AE058E">
        <w:rPr>
          <w:szCs w:val="24"/>
        </w:rPr>
        <w:t>Внедрению современных методов и подходов в организации досуговой деятельности класса.</w:t>
      </w:r>
    </w:p>
    <w:p w:rsidR="002119F3" w:rsidRPr="00D17E29" w:rsidRDefault="002119F3" w:rsidP="002119F3">
      <w:pPr>
        <w:jc w:val="center"/>
        <w:rPr>
          <w:szCs w:val="24"/>
        </w:rPr>
      </w:pP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</w:t>
      </w:r>
      <w:r w:rsidRPr="007934EA">
        <w:rPr>
          <w:szCs w:val="24"/>
        </w:rPr>
        <w:t xml:space="preserve">Дополнительное образование в </w:t>
      </w:r>
      <w:r>
        <w:rPr>
          <w:szCs w:val="24"/>
        </w:rPr>
        <w:t>школе</w:t>
      </w:r>
      <w:r w:rsidRPr="007934EA">
        <w:rPr>
          <w:szCs w:val="24"/>
        </w:rPr>
        <w:t xml:space="preserve"> ориентировано на включение детей в практическое освоение разных образовательных областей. </w:t>
      </w:r>
      <w:r>
        <w:rPr>
          <w:szCs w:val="24"/>
        </w:rPr>
        <w:t xml:space="preserve"> </w:t>
      </w:r>
      <w:r w:rsidRPr="007934EA">
        <w:rPr>
          <w:szCs w:val="24"/>
        </w:rPr>
        <w:t xml:space="preserve">Основной задачей дополнительного образования является предоставление ребенку возможности развития, оздоровления и социализации. Здесь есть широкая возможность выявить и развить способности и таланты каждого ребенка.  Направления дополнительного образования создавались с учетом потребностей и интересов обучающихся и возможностей </w:t>
      </w:r>
      <w:r>
        <w:rPr>
          <w:szCs w:val="24"/>
        </w:rPr>
        <w:t>школы</w:t>
      </w:r>
      <w:r w:rsidRPr="007934EA">
        <w:rPr>
          <w:szCs w:val="24"/>
        </w:rPr>
        <w:t>.  Занятия учащихся в объединениях дополнительного образования проводятся в любой день недели. Между занятиями в общеобразовательном учреждении и посещением объединений дополнительного образования есть перерыв. Продолжительность</w:t>
      </w:r>
      <w:r>
        <w:rPr>
          <w:szCs w:val="24"/>
        </w:rPr>
        <w:t xml:space="preserve"> </w:t>
      </w:r>
      <w:r w:rsidRPr="007934EA">
        <w:rPr>
          <w:szCs w:val="24"/>
        </w:rPr>
        <w:t>занятий  4</w:t>
      </w:r>
      <w:r>
        <w:rPr>
          <w:szCs w:val="24"/>
        </w:rPr>
        <w:t>0</w:t>
      </w:r>
      <w:r w:rsidRPr="007934EA">
        <w:rPr>
          <w:szCs w:val="24"/>
        </w:rPr>
        <w:t xml:space="preserve">-минут. 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 </w:t>
      </w:r>
      <w:r w:rsidRPr="002F2CC0">
        <w:rPr>
          <w:szCs w:val="24"/>
        </w:rPr>
        <w:t xml:space="preserve"> Внеурочная деятельность </w:t>
      </w:r>
      <w:r>
        <w:rPr>
          <w:szCs w:val="24"/>
        </w:rPr>
        <w:t>проводится</w:t>
      </w:r>
      <w:r w:rsidRPr="002F2CC0">
        <w:rPr>
          <w:szCs w:val="24"/>
        </w:rPr>
        <w:t xml:space="preserve"> в объёме </w:t>
      </w:r>
      <w:r>
        <w:rPr>
          <w:szCs w:val="24"/>
        </w:rPr>
        <w:t>2</w:t>
      </w:r>
      <w:r w:rsidRPr="002F2CC0">
        <w:rPr>
          <w:szCs w:val="24"/>
        </w:rPr>
        <w:t xml:space="preserve"> часов в неделю.  Организована учителями </w:t>
      </w:r>
      <w:r>
        <w:rPr>
          <w:szCs w:val="24"/>
        </w:rPr>
        <w:t>школы</w:t>
      </w:r>
      <w:r w:rsidRPr="002F2CC0">
        <w:rPr>
          <w:szCs w:val="24"/>
        </w:rPr>
        <w:t xml:space="preserve">, имеющими необходимую квалификацию.  Внеурочная деятельность детей способствует развитию интереса к различным сферам познания, к культуре и искусству. Организуется  по следующим направлениям развития личности:  </w:t>
      </w:r>
    </w:p>
    <w:p w:rsidR="00213B45" w:rsidRDefault="00213B45" w:rsidP="00213B45">
      <w:pPr>
        <w:spacing w:line="276" w:lineRule="auto"/>
        <w:rPr>
          <w:szCs w:val="24"/>
        </w:rPr>
      </w:pPr>
      <w:r w:rsidRPr="002F2CC0">
        <w:rPr>
          <w:szCs w:val="24"/>
        </w:rPr>
        <w:t>- спортивно-оздоровительное</w:t>
      </w:r>
    </w:p>
    <w:p w:rsidR="00213B45" w:rsidRDefault="00213B45" w:rsidP="00213B45">
      <w:pPr>
        <w:spacing w:line="276" w:lineRule="auto"/>
        <w:rPr>
          <w:szCs w:val="24"/>
        </w:rPr>
      </w:pPr>
      <w:r w:rsidRPr="002F2CC0">
        <w:rPr>
          <w:szCs w:val="24"/>
        </w:rPr>
        <w:t xml:space="preserve">- духовно-нравственное </w:t>
      </w:r>
    </w:p>
    <w:p w:rsidR="00213B45" w:rsidRDefault="00213B45" w:rsidP="00213B45">
      <w:pPr>
        <w:spacing w:line="276" w:lineRule="auto"/>
        <w:rPr>
          <w:szCs w:val="24"/>
        </w:rPr>
      </w:pPr>
      <w:r w:rsidRPr="002F2CC0">
        <w:rPr>
          <w:szCs w:val="24"/>
        </w:rPr>
        <w:t xml:space="preserve">- социальное  </w:t>
      </w:r>
    </w:p>
    <w:p w:rsidR="00213B45" w:rsidRDefault="00213B45" w:rsidP="00213B45">
      <w:pPr>
        <w:spacing w:line="276" w:lineRule="auto"/>
        <w:rPr>
          <w:szCs w:val="24"/>
        </w:rPr>
      </w:pPr>
      <w:r w:rsidRPr="002F2CC0">
        <w:rPr>
          <w:szCs w:val="24"/>
        </w:rPr>
        <w:t xml:space="preserve">- </w:t>
      </w:r>
      <w:proofErr w:type="spellStart"/>
      <w:r w:rsidRPr="002F2CC0">
        <w:rPr>
          <w:szCs w:val="24"/>
        </w:rPr>
        <w:t>общеинтеллектуальное</w:t>
      </w:r>
      <w:proofErr w:type="spellEnd"/>
    </w:p>
    <w:p w:rsidR="00213B45" w:rsidRDefault="00213B45" w:rsidP="00213B45">
      <w:pPr>
        <w:spacing w:line="276" w:lineRule="auto"/>
        <w:rPr>
          <w:szCs w:val="24"/>
        </w:rPr>
      </w:pPr>
      <w:r w:rsidRPr="002F2CC0">
        <w:rPr>
          <w:szCs w:val="24"/>
        </w:rPr>
        <w:t>- общекультурное.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</w:t>
      </w:r>
      <w:r w:rsidRPr="00B16C03">
        <w:rPr>
          <w:szCs w:val="24"/>
        </w:rPr>
        <w:t xml:space="preserve">В системе единого </w:t>
      </w:r>
      <w:proofErr w:type="spellStart"/>
      <w:r w:rsidRPr="00B16C03">
        <w:rPr>
          <w:szCs w:val="24"/>
        </w:rPr>
        <w:t>воспитательно</w:t>
      </w:r>
      <w:proofErr w:type="spellEnd"/>
      <w:r w:rsidRPr="00B16C03">
        <w:rPr>
          <w:szCs w:val="24"/>
        </w:rPr>
        <w:t xml:space="preserve">-образовательного пространства </w:t>
      </w:r>
      <w:r>
        <w:rPr>
          <w:szCs w:val="24"/>
        </w:rPr>
        <w:t>школы</w:t>
      </w:r>
      <w:r w:rsidRPr="00B16C03">
        <w:rPr>
          <w:szCs w:val="24"/>
        </w:rPr>
        <w:t xml:space="preserve"> работа по дополнительному образованию и внеурочной деятельности была направлена на выполнение задач по обеспечению</w:t>
      </w:r>
      <w:r>
        <w:rPr>
          <w:szCs w:val="24"/>
        </w:rPr>
        <w:t xml:space="preserve"> </w:t>
      </w:r>
      <w:r w:rsidRPr="00B16C03">
        <w:rPr>
          <w:szCs w:val="24"/>
        </w:rPr>
        <w:t>занятости учащихся во внеурочное время с учетом их индивидуальных особенностей.</w:t>
      </w:r>
    </w:p>
    <w:p w:rsidR="00213B45" w:rsidRPr="00BB4807" w:rsidRDefault="00213B45" w:rsidP="00213B45">
      <w:pPr>
        <w:spacing w:after="0" w:line="276" w:lineRule="auto"/>
        <w:jc w:val="center"/>
        <w:rPr>
          <w:rFonts w:eastAsia="Calibri"/>
          <w:b/>
          <w:bCs/>
          <w:szCs w:val="24"/>
        </w:rPr>
      </w:pPr>
    </w:p>
    <w:p w:rsidR="00213B45" w:rsidRDefault="00213B45" w:rsidP="00213B45">
      <w:pPr>
        <w:spacing w:line="276" w:lineRule="auto"/>
        <w:rPr>
          <w:szCs w:val="24"/>
        </w:rPr>
      </w:pPr>
    </w:p>
    <w:p w:rsidR="00213B45" w:rsidRDefault="00213B45" w:rsidP="00213B45">
      <w:pPr>
        <w:spacing w:line="276" w:lineRule="auto"/>
        <w:jc w:val="center"/>
        <w:rPr>
          <w:b/>
          <w:bCs/>
          <w:szCs w:val="24"/>
        </w:rPr>
      </w:pPr>
      <w:r w:rsidRPr="002F2CC0">
        <w:rPr>
          <w:b/>
          <w:bCs/>
          <w:szCs w:val="24"/>
        </w:rPr>
        <w:lastRenderedPageBreak/>
        <w:t>Организация внеурочной деятельности в 2019-2020 учебном году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2230"/>
        <w:gridCol w:w="1984"/>
        <w:gridCol w:w="2693"/>
        <w:gridCol w:w="993"/>
        <w:gridCol w:w="986"/>
      </w:tblGrid>
      <w:tr w:rsidR="00213B45" w:rsidTr="00F61C90">
        <w:tc>
          <w:tcPr>
            <w:tcW w:w="459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</w:t>
            </w:r>
          </w:p>
        </w:tc>
        <w:tc>
          <w:tcPr>
            <w:tcW w:w="2230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ФИО педагога</w:t>
            </w:r>
          </w:p>
        </w:tc>
        <w:tc>
          <w:tcPr>
            <w:tcW w:w="1984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Название внеурочной деятельности</w:t>
            </w:r>
          </w:p>
        </w:tc>
        <w:tc>
          <w:tcPr>
            <w:tcW w:w="2693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Направленность</w:t>
            </w:r>
          </w:p>
        </w:tc>
        <w:tc>
          <w:tcPr>
            <w:tcW w:w="993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Класс</w:t>
            </w:r>
          </w:p>
        </w:tc>
        <w:tc>
          <w:tcPr>
            <w:tcW w:w="986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Количество человек</w:t>
            </w:r>
          </w:p>
        </w:tc>
      </w:tr>
      <w:tr w:rsidR="00213B45" w:rsidTr="00F61C90">
        <w:tc>
          <w:tcPr>
            <w:tcW w:w="459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2230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Рамазанова М.Д</w:t>
            </w:r>
          </w:p>
        </w:tc>
        <w:tc>
          <w:tcPr>
            <w:tcW w:w="1984" w:type="dxa"/>
          </w:tcPr>
          <w:p w:rsidR="00213B45" w:rsidRPr="002F2CC0" w:rsidRDefault="00E40859" w:rsidP="00F61C90">
            <w:pPr>
              <w:spacing w:line="276" w:lineRule="auto"/>
              <w:rPr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Здоровейка</w:t>
            </w:r>
            <w:proofErr w:type="spellEnd"/>
          </w:p>
        </w:tc>
        <w:tc>
          <w:tcPr>
            <w:tcW w:w="2693" w:type="dxa"/>
          </w:tcPr>
          <w:p w:rsidR="00213B45" w:rsidRPr="00B16C03" w:rsidRDefault="00213B45" w:rsidP="00F61C90">
            <w:pPr>
              <w:spacing w:line="276" w:lineRule="auto"/>
              <w:jc w:val="center"/>
              <w:rPr>
                <w:bCs/>
                <w:szCs w:val="24"/>
              </w:rPr>
            </w:pPr>
            <w:proofErr w:type="spellStart"/>
            <w:r w:rsidRPr="00B16C03">
              <w:rPr>
                <w:rFonts w:eastAsia="Calibri"/>
                <w:bCs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993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86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13B45" w:rsidTr="00F61C90">
        <w:tc>
          <w:tcPr>
            <w:tcW w:w="459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2230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Рамазанов М.Д</w:t>
            </w:r>
          </w:p>
        </w:tc>
        <w:tc>
          <w:tcPr>
            <w:tcW w:w="1984" w:type="dxa"/>
          </w:tcPr>
          <w:p w:rsidR="00213B45" w:rsidRPr="002F2CC0" w:rsidRDefault="00E40859" w:rsidP="00F61C90">
            <w:pPr>
              <w:spacing w:line="276" w:lineRule="auto"/>
              <w:rPr>
                <w:szCs w:val="24"/>
              </w:rPr>
            </w:pPr>
            <w:r>
              <w:rPr>
                <w:rFonts w:eastAsia="Calibri"/>
                <w:szCs w:val="24"/>
              </w:rPr>
              <w:t>Юный эколог</w:t>
            </w:r>
          </w:p>
        </w:tc>
        <w:tc>
          <w:tcPr>
            <w:tcW w:w="2693" w:type="dxa"/>
          </w:tcPr>
          <w:p w:rsidR="00213B45" w:rsidRPr="00B16C03" w:rsidRDefault="00213B45" w:rsidP="00F61C90">
            <w:pPr>
              <w:spacing w:line="276" w:lineRule="auto"/>
              <w:jc w:val="center"/>
              <w:rPr>
                <w:bCs/>
                <w:szCs w:val="24"/>
              </w:rPr>
            </w:pPr>
            <w:r w:rsidRPr="00B16C03">
              <w:rPr>
                <w:rFonts w:eastAsia="Calibri"/>
                <w:bCs/>
                <w:szCs w:val="24"/>
              </w:rPr>
              <w:t>социальное</w:t>
            </w:r>
          </w:p>
        </w:tc>
        <w:tc>
          <w:tcPr>
            <w:tcW w:w="993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86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13B45" w:rsidTr="00F61C90">
        <w:tc>
          <w:tcPr>
            <w:tcW w:w="459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230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Рамазанов Б.Н.</w:t>
            </w:r>
          </w:p>
        </w:tc>
        <w:tc>
          <w:tcPr>
            <w:tcW w:w="1984" w:type="dxa"/>
          </w:tcPr>
          <w:p w:rsidR="00213B45" w:rsidRPr="002F2CC0" w:rsidRDefault="00E40859" w:rsidP="00F61C90">
            <w:pPr>
              <w:spacing w:line="276" w:lineRule="auto"/>
              <w:rPr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Здоровейка</w:t>
            </w:r>
            <w:proofErr w:type="spellEnd"/>
          </w:p>
        </w:tc>
        <w:tc>
          <w:tcPr>
            <w:tcW w:w="2693" w:type="dxa"/>
          </w:tcPr>
          <w:p w:rsidR="00213B45" w:rsidRPr="00B16C03" w:rsidRDefault="00E40859" w:rsidP="00F61C90">
            <w:pPr>
              <w:spacing w:line="276" w:lineRule="auto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993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86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13B45" w:rsidTr="00F61C90">
        <w:tc>
          <w:tcPr>
            <w:tcW w:w="459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230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Рамазанов Б.Н.</w:t>
            </w:r>
          </w:p>
        </w:tc>
        <w:tc>
          <w:tcPr>
            <w:tcW w:w="1984" w:type="dxa"/>
          </w:tcPr>
          <w:p w:rsidR="00213B45" w:rsidRPr="002F2CC0" w:rsidRDefault="00E40859" w:rsidP="00F61C90">
            <w:pPr>
              <w:spacing w:line="276" w:lineRule="auto"/>
              <w:rPr>
                <w:szCs w:val="24"/>
              </w:rPr>
            </w:pPr>
            <w:r>
              <w:rPr>
                <w:rFonts w:eastAsia="Calibri"/>
                <w:szCs w:val="24"/>
              </w:rPr>
              <w:t>Юный эколог</w:t>
            </w:r>
          </w:p>
        </w:tc>
        <w:tc>
          <w:tcPr>
            <w:tcW w:w="2693" w:type="dxa"/>
          </w:tcPr>
          <w:p w:rsidR="00213B45" w:rsidRPr="00B16C03" w:rsidRDefault="00E40859" w:rsidP="00F61C9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социальное</w:t>
            </w:r>
          </w:p>
        </w:tc>
        <w:tc>
          <w:tcPr>
            <w:tcW w:w="993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86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13B45" w:rsidTr="00F61C90">
        <w:tc>
          <w:tcPr>
            <w:tcW w:w="459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2230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Мирзоев С.Г</w:t>
            </w:r>
            <w:r w:rsidR="00213B45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213B45" w:rsidRPr="002F2CC0" w:rsidRDefault="00E40859" w:rsidP="00F61C90">
            <w:pPr>
              <w:spacing w:line="276" w:lineRule="auto"/>
              <w:rPr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Здоровейка</w:t>
            </w:r>
            <w:proofErr w:type="spellEnd"/>
          </w:p>
        </w:tc>
        <w:tc>
          <w:tcPr>
            <w:tcW w:w="2693" w:type="dxa"/>
          </w:tcPr>
          <w:p w:rsidR="00213B45" w:rsidRPr="00B16C03" w:rsidRDefault="00213B45" w:rsidP="00F61C90">
            <w:pPr>
              <w:spacing w:line="276" w:lineRule="auto"/>
              <w:jc w:val="center"/>
              <w:rPr>
                <w:bCs/>
                <w:szCs w:val="24"/>
              </w:rPr>
            </w:pPr>
            <w:proofErr w:type="spellStart"/>
            <w:r w:rsidRPr="00B16C03">
              <w:rPr>
                <w:rFonts w:eastAsia="Calibri"/>
                <w:bCs/>
                <w:szCs w:val="24"/>
              </w:rPr>
              <w:t>общеителлектуальное</w:t>
            </w:r>
            <w:proofErr w:type="spellEnd"/>
          </w:p>
        </w:tc>
        <w:tc>
          <w:tcPr>
            <w:tcW w:w="993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86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13B45" w:rsidTr="00F61C90">
        <w:tc>
          <w:tcPr>
            <w:tcW w:w="459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2230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Мирзоев С.Г.</w:t>
            </w:r>
          </w:p>
        </w:tc>
        <w:tc>
          <w:tcPr>
            <w:tcW w:w="1984" w:type="dxa"/>
          </w:tcPr>
          <w:p w:rsidR="00213B45" w:rsidRPr="002F2CC0" w:rsidRDefault="00E40859" w:rsidP="00F61C90">
            <w:pPr>
              <w:spacing w:line="276" w:lineRule="auto"/>
              <w:rPr>
                <w:szCs w:val="24"/>
              </w:rPr>
            </w:pPr>
            <w:r>
              <w:rPr>
                <w:rFonts w:eastAsia="Calibri"/>
                <w:szCs w:val="24"/>
              </w:rPr>
              <w:t>Юный эколог</w:t>
            </w:r>
          </w:p>
        </w:tc>
        <w:tc>
          <w:tcPr>
            <w:tcW w:w="2693" w:type="dxa"/>
          </w:tcPr>
          <w:p w:rsidR="00213B45" w:rsidRPr="00B16C03" w:rsidRDefault="00213B45" w:rsidP="00F61C90">
            <w:pPr>
              <w:spacing w:line="276" w:lineRule="auto"/>
              <w:jc w:val="center"/>
              <w:rPr>
                <w:bCs/>
                <w:szCs w:val="24"/>
              </w:rPr>
            </w:pPr>
            <w:proofErr w:type="spellStart"/>
            <w:r w:rsidRPr="00B16C03">
              <w:rPr>
                <w:rFonts w:eastAsia="Calibri"/>
                <w:bCs/>
                <w:szCs w:val="24"/>
              </w:rPr>
              <w:t>общеителлектуальное</w:t>
            </w:r>
            <w:proofErr w:type="spellEnd"/>
          </w:p>
        </w:tc>
        <w:tc>
          <w:tcPr>
            <w:tcW w:w="993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86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13B45" w:rsidTr="00F61C90">
        <w:tc>
          <w:tcPr>
            <w:tcW w:w="459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2230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Гаджикурбанова</w:t>
            </w:r>
            <w:proofErr w:type="spellEnd"/>
            <w:r>
              <w:rPr>
                <w:szCs w:val="24"/>
              </w:rPr>
              <w:t xml:space="preserve"> Н.К</w:t>
            </w:r>
          </w:p>
        </w:tc>
        <w:tc>
          <w:tcPr>
            <w:tcW w:w="1984" w:type="dxa"/>
          </w:tcPr>
          <w:p w:rsidR="00213B45" w:rsidRPr="002F2CC0" w:rsidRDefault="00E40859" w:rsidP="00F61C90">
            <w:pPr>
              <w:spacing w:line="276" w:lineRule="auto"/>
              <w:rPr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Здоровейка</w:t>
            </w:r>
            <w:proofErr w:type="spellEnd"/>
          </w:p>
        </w:tc>
        <w:tc>
          <w:tcPr>
            <w:tcW w:w="2693" w:type="dxa"/>
          </w:tcPr>
          <w:p w:rsidR="00213B45" w:rsidRPr="00B16C03" w:rsidRDefault="00E40859" w:rsidP="00F61C9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социальное</w:t>
            </w:r>
          </w:p>
        </w:tc>
        <w:tc>
          <w:tcPr>
            <w:tcW w:w="993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86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13B45" w:rsidTr="00F61C90">
        <w:tc>
          <w:tcPr>
            <w:tcW w:w="459" w:type="dxa"/>
          </w:tcPr>
          <w:p w:rsidR="00213B45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2230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Гаджикурбанова</w:t>
            </w:r>
            <w:proofErr w:type="spellEnd"/>
            <w:r>
              <w:rPr>
                <w:szCs w:val="24"/>
              </w:rPr>
              <w:t xml:space="preserve"> Н.К</w:t>
            </w:r>
          </w:p>
        </w:tc>
        <w:tc>
          <w:tcPr>
            <w:tcW w:w="1984" w:type="dxa"/>
          </w:tcPr>
          <w:p w:rsidR="00213B45" w:rsidRPr="00397F8A" w:rsidRDefault="00E40859" w:rsidP="00F61C90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Юный эколог</w:t>
            </w:r>
          </w:p>
          <w:p w:rsidR="00213B45" w:rsidRPr="002F2CC0" w:rsidRDefault="00213B45" w:rsidP="00F61C90">
            <w:pPr>
              <w:spacing w:line="276" w:lineRule="auto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13B45" w:rsidRPr="00B16C03" w:rsidRDefault="00213B45" w:rsidP="00F61C90">
            <w:pPr>
              <w:spacing w:line="276" w:lineRule="auto"/>
              <w:jc w:val="center"/>
              <w:rPr>
                <w:bCs/>
                <w:szCs w:val="24"/>
              </w:rPr>
            </w:pPr>
            <w:proofErr w:type="spellStart"/>
            <w:r w:rsidRPr="00B16C03">
              <w:rPr>
                <w:rFonts w:eastAsia="Calibri"/>
                <w:bCs/>
                <w:szCs w:val="24"/>
              </w:rPr>
              <w:t>общеителлектуальное</w:t>
            </w:r>
            <w:proofErr w:type="spellEnd"/>
          </w:p>
        </w:tc>
        <w:tc>
          <w:tcPr>
            <w:tcW w:w="993" w:type="dxa"/>
          </w:tcPr>
          <w:p w:rsidR="00213B45" w:rsidRPr="002F2CC0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86" w:type="dxa"/>
          </w:tcPr>
          <w:p w:rsidR="00213B45" w:rsidRDefault="00E40859" w:rsidP="00F61C9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B45">
              <w:rPr>
                <w:szCs w:val="24"/>
              </w:rPr>
              <w:t xml:space="preserve"> </w:t>
            </w:r>
          </w:p>
          <w:p w:rsidR="00213B45" w:rsidRPr="002F2CC0" w:rsidRDefault="00213B45" w:rsidP="00F61C90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 </w:t>
      </w:r>
      <w:r w:rsidRPr="00B16C03">
        <w:rPr>
          <w:szCs w:val="24"/>
        </w:rPr>
        <w:t xml:space="preserve"> </w:t>
      </w:r>
    </w:p>
    <w:p w:rsidR="00213B45" w:rsidRDefault="00213B45" w:rsidP="00213B45">
      <w:pPr>
        <w:spacing w:after="0" w:line="276" w:lineRule="auto"/>
        <w:ind w:right="-545"/>
        <w:rPr>
          <w:rFonts w:eastAsia="Calibri"/>
          <w:szCs w:val="24"/>
        </w:rPr>
      </w:pPr>
      <w:r>
        <w:rPr>
          <w:szCs w:val="24"/>
        </w:rPr>
        <w:t xml:space="preserve">     </w:t>
      </w:r>
      <w:r w:rsidRPr="00170CD6">
        <w:rPr>
          <w:rFonts w:eastAsia="Calibri"/>
          <w:b/>
          <w:szCs w:val="24"/>
        </w:rPr>
        <w:t>Вывод:</w:t>
      </w:r>
      <w:r w:rsidRPr="00170CD6">
        <w:rPr>
          <w:rFonts w:eastAsia="Calibri"/>
          <w:szCs w:val="24"/>
        </w:rPr>
        <w:t xml:space="preserve">  Посещение внеурочной деятельности 100%</w:t>
      </w:r>
      <w:r>
        <w:rPr>
          <w:rFonts w:eastAsia="Calibri"/>
          <w:szCs w:val="24"/>
        </w:rPr>
        <w:t xml:space="preserve">. </w:t>
      </w:r>
    </w:p>
    <w:p w:rsidR="00213B45" w:rsidRPr="00170CD6" w:rsidRDefault="00213B45" w:rsidP="00213B45">
      <w:pPr>
        <w:spacing w:after="0" w:line="276" w:lineRule="auto"/>
        <w:ind w:right="-545"/>
        <w:rPr>
          <w:rFonts w:eastAsia="Calibri"/>
          <w:b/>
          <w:szCs w:val="24"/>
        </w:rPr>
      </w:pPr>
    </w:p>
    <w:p w:rsidR="00213B45" w:rsidRPr="00170CD6" w:rsidRDefault="00213B45" w:rsidP="00213B45">
      <w:pPr>
        <w:spacing w:after="0" w:line="276" w:lineRule="auto"/>
        <w:jc w:val="center"/>
        <w:rPr>
          <w:rFonts w:eastAsia="Calibri"/>
          <w:b/>
          <w:bCs/>
          <w:szCs w:val="24"/>
        </w:rPr>
      </w:pPr>
      <w:r w:rsidRPr="00170CD6">
        <w:rPr>
          <w:rFonts w:eastAsia="Calibri"/>
          <w:b/>
          <w:bCs/>
          <w:szCs w:val="24"/>
        </w:rPr>
        <w:t xml:space="preserve">Сравнительный анализ с прошлым годом </w:t>
      </w:r>
    </w:p>
    <w:p w:rsidR="00213B45" w:rsidRPr="00170CD6" w:rsidRDefault="00213B45" w:rsidP="00213B45">
      <w:pPr>
        <w:spacing w:after="0" w:line="276" w:lineRule="auto"/>
        <w:jc w:val="center"/>
        <w:rPr>
          <w:rFonts w:eastAsia="Calibri"/>
          <w:b/>
          <w:bCs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213B45" w:rsidRPr="00170CD6" w:rsidTr="00F61C90">
        <w:tc>
          <w:tcPr>
            <w:tcW w:w="4673" w:type="dxa"/>
          </w:tcPr>
          <w:p w:rsidR="00213B45" w:rsidRPr="00170CD6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  <w:r w:rsidRPr="00170CD6">
              <w:rPr>
                <w:b/>
                <w:bCs/>
                <w:szCs w:val="24"/>
              </w:rPr>
              <w:t>2018-2019</w:t>
            </w:r>
          </w:p>
        </w:tc>
        <w:tc>
          <w:tcPr>
            <w:tcW w:w="4672" w:type="dxa"/>
          </w:tcPr>
          <w:p w:rsidR="00213B45" w:rsidRPr="00170CD6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2019-2020</w:t>
            </w:r>
          </w:p>
        </w:tc>
      </w:tr>
      <w:tr w:rsidR="00213B45" w:rsidRPr="00170CD6" w:rsidTr="00F61C90">
        <w:tc>
          <w:tcPr>
            <w:tcW w:w="4673" w:type="dxa"/>
          </w:tcPr>
          <w:p w:rsidR="00213B45" w:rsidRPr="00170CD6" w:rsidRDefault="00213B45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  <w:r w:rsidR="00163ED8">
              <w:rPr>
                <w:b/>
                <w:bCs/>
                <w:szCs w:val="24"/>
              </w:rPr>
              <w:t>15 человек</w:t>
            </w:r>
            <w:r w:rsidRPr="00170CD6">
              <w:rPr>
                <w:b/>
                <w:bCs/>
                <w:szCs w:val="24"/>
              </w:rPr>
              <w:t>.-100%</w:t>
            </w:r>
          </w:p>
        </w:tc>
        <w:tc>
          <w:tcPr>
            <w:tcW w:w="4672" w:type="dxa"/>
          </w:tcPr>
          <w:p w:rsidR="00213B45" w:rsidRPr="00170CD6" w:rsidRDefault="00163ED8" w:rsidP="00F61C9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 человек</w:t>
            </w:r>
            <w:r w:rsidR="00213B45">
              <w:rPr>
                <w:b/>
                <w:bCs/>
                <w:szCs w:val="24"/>
              </w:rPr>
              <w:t>. – 100%</w:t>
            </w:r>
          </w:p>
        </w:tc>
      </w:tr>
    </w:tbl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</w:t>
      </w:r>
    </w:p>
    <w:p w:rsidR="00213B45" w:rsidRPr="00C51C1F" w:rsidRDefault="00213B45" w:rsidP="00213B45">
      <w:pPr>
        <w:spacing w:after="0" w:line="276" w:lineRule="auto"/>
        <w:rPr>
          <w:szCs w:val="24"/>
        </w:rPr>
      </w:pPr>
      <w:r w:rsidRPr="00347E48">
        <w:rPr>
          <w:szCs w:val="24"/>
        </w:rPr>
        <w:t>Хочется отметить р</w:t>
      </w:r>
      <w:r w:rsidR="00163ED8">
        <w:rPr>
          <w:szCs w:val="24"/>
        </w:rPr>
        <w:t>аботу всех руководителей</w:t>
      </w:r>
      <w:r>
        <w:rPr>
          <w:szCs w:val="24"/>
        </w:rPr>
        <w:t xml:space="preserve"> внеурочной деятельности</w:t>
      </w:r>
      <w:r w:rsidRPr="00347E48">
        <w:rPr>
          <w:szCs w:val="24"/>
        </w:rPr>
        <w:t xml:space="preserve"> как удовлетворительную, учитывая их систематическое участие в конкурсах различного уровня, направленность и результативность деятельности.  Повышение уровня </w:t>
      </w:r>
      <w:r w:rsidRPr="00C51C1F">
        <w:rPr>
          <w:szCs w:val="24"/>
        </w:rPr>
        <w:t>самооценки, проявление инициативы – это тот результат, к которому стремится педагогический коллектив школы. К тому же у ребенка меньше остается незанятого времени, значит, меньше времени он будет бесцельно слоняться по улицам, снижается риск попадания в неблагоприятные компании.</w:t>
      </w:r>
    </w:p>
    <w:p w:rsidR="00213B45" w:rsidRPr="00C51C1F" w:rsidRDefault="00213B45" w:rsidP="00213B45">
      <w:pPr>
        <w:spacing w:after="0" w:line="276" w:lineRule="auto"/>
        <w:rPr>
          <w:szCs w:val="24"/>
        </w:rPr>
      </w:pPr>
      <w:r w:rsidRPr="00C51C1F">
        <w:rPr>
          <w:b/>
          <w:bCs/>
          <w:szCs w:val="24"/>
        </w:rPr>
        <w:t xml:space="preserve">     Вывод:</w:t>
      </w:r>
      <w:r w:rsidRPr="00C51C1F">
        <w:rPr>
          <w:szCs w:val="24"/>
        </w:rPr>
        <w:t xml:space="preserve"> Система дополнительного образования и внеурочной деятельности составляют целостный учебно-воспитательный процесс, который предполагает: </w:t>
      </w:r>
    </w:p>
    <w:p w:rsidR="00213B45" w:rsidRPr="00C51C1F" w:rsidRDefault="00213B45" w:rsidP="00213B45">
      <w:pPr>
        <w:spacing w:after="0" w:line="276" w:lineRule="auto"/>
        <w:rPr>
          <w:szCs w:val="24"/>
        </w:rPr>
      </w:pPr>
      <w:r w:rsidRPr="00C51C1F">
        <w:rPr>
          <w:szCs w:val="24"/>
        </w:rPr>
        <w:t xml:space="preserve">-  удовлетворение образовательных потребностей учащихся и их родителей;   </w:t>
      </w:r>
    </w:p>
    <w:p w:rsidR="00213B45" w:rsidRPr="00C51C1F" w:rsidRDefault="00213B45" w:rsidP="00213B45">
      <w:pPr>
        <w:spacing w:after="0" w:line="276" w:lineRule="auto"/>
        <w:rPr>
          <w:szCs w:val="24"/>
        </w:rPr>
      </w:pPr>
      <w:r w:rsidRPr="00C51C1F">
        <w:rPr>
          <w:szCs w:val="24"/>
        </w:rPr>
        <w:t xml:space="preserve"> - обеспечение духовного, интеллектуального и физического развития личности ребенка; </w:t>
      </w:r>
    </w:p>
    <w:p w:rsidR="00213B45" w:rsidRPr="00C51C1F" w:rsidRDefault="00213B45" w:rsidP="00213B45">
      <w:pPr>
        <w:spacing w:after="0" w:line="276" w:lineRule="auto"/>
        <w:rPr>
          <w:szCs w:val="24"/>
        </w:rPr>
      </w:pPr>
      <w:r w:rsidRPr="00C51C1F">
        <w:rPr>
          <w:szCs w:val="24"/>
        </w:rPr>
        <w:t xml:space="preserve">- организацию досуга учащихся, отвлечение их от негативного влияния социума. </w:t>
      </w:r>
    </w:p>
    <w:p w:rsidR="00213B45" w:rsidRPr="00C51C1F" w:rsidRDefault="00213B45" w:rsidP="00213B45">
      <w:pPr>
        <w:spacing w:line="276" w:lineRule="auto"/>
        <w:jc w:val="center"/>
        <w:rPr>
          <w:b/>
          <w:bCs/>
          <w:szCs w:val="24"/>
        </w:rPr>
      </w:pPr>
      <w:r w:rsidRPr="00C51C1F">
        <w:rPr>
          <w:b/>
          <w:bCs/>
          <w:szCs w:val="24"/>
        </w:rPr>
        <w:t>Результативность работы по формированию навыков здорового образа жизни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</w:t>
      </w:r>
      <w:r w:rsidRPr="00347E48">
        <w:rPr>
          <w:szCs w:val="24"/>
        </w:rPr>
        <w:t xml:space="preserve">Проблема здоровья подрастающего поколения сегодня актуальна как никогда. </w:t>
      </w:r>
      <w:r>
        <w:rPr>
          <w:szCs w:val="24"/>
        </w:rPr>
        <w:t xml:space="preserve">  Педагог</w:t>
      </w:r>
      <w:r w:rsidRPr="00347E48">
        <w:rPr>
          <w:szCs w:val="24"/>
        </w:rPr>
        <w:t xml:space="preserve"> должен работать так, чтобы обучение детей в образовательном учреждении не наносило ущерба здоровью обучающихся. Несомненно, педагог должен уметь анализировать педагогическую ситуацию в условиях педагогики оздоровления; владеть основами здорового образа жизни; устанавливать контакт с коллективом учащихся; прогнозировать развитие своих обучающихся; личным примером учить </w:t>
      </w:r>
      <w:r>
        <w:rPr>
          <w:szCs w:val="24"/>
        </w:rPr>
        <w:t>детей</w:t>
      </w:r>
      <w:r w:rsidRPr="00347E48">
        <w:rPr>
          <w:szCs w:val="24"/>
        </w:rPr>
        <w:t xml:space="preserve"> заботиться о своем здоровье и здоровье окружающих людей. Все эти умения, тесно связанные между собой, оказывают влияние на эффективность использования педагогом средств, методов и приемов </w:t>
      </w:r>
      <w:proofErr w:type="spellStart"/>
      <w:r w:rsidRPr="00347E48">
        <w:rPr>
          <w:szCs w:val="24"/>
        </w:rPr>
        <w:t>здоровьесберегающих</w:t>
      </w:r>
      <w:proofErr w:type="spellEnd"/>
      <w:r w:rsidRPr="00347E48">
        <w:rPr>
          <w:szCs w:val="24"/>
        </w:rPr>
        <w:t xml:space="preserve"> технологий в учебно-воспитательном процессе при работе с обучающимися. Педагог должен быть примером для своих воспитанников в вопросах </w:t>
      </w:r>
      <w:proofErr w:type="spellStart"/>
      <w:r w:rsidRPr="00347E48">
        <w:rPr>
          <w:szCs w:val="24"/>
        </w:rPr>
        <w:t>здоровьесбережения</w:t>
      </w:r>
      <w:proofErr w:type="spellEnd"/>
      <w:r w:rsidRPr="00347E48">
        <w:rPr>
          <w:szCs w:val="24"/>
        </w:rPr>
        <w:t xml:space="preserve">.  Когда здоровый </w:t>
      </w:r>
      <w:r w:rsidRPr="00347E48">
        <w:rPr>
          <w:szCs w:val="24"/>
        </w:rPr>
        <w:lastRenderedPageBreak/>
        <w:t xml:space="preserve">образ жизни - </w:t>
      </w:r>
      <w:r>
        <w:rPr>
          <w:szCs w:val="24"/>
        </w:rPr>
        <w:t xml:space="preserve"> </w:t>
      </w:r>
      <w:r w:rsidRPr="00347E48">
        <w:rPr>
          <w:szCs w:val="24"/>
        </w:rPr>
        <w:t xml:space="preserve">это норма жизни педагога, только тогда дети поверят и будут принимать педагогику </w:t>
      </w:r>
      <w:proofErr w:type="spellStart"/>
      <w:r w:rsidRPr="00347E48">
        <w:rPr>
          <w:szCs w:val="24"/>
        </w:rPr>
        <w:t>здоровьесбережения</w:t>
      </w:r>
      <w:proofErr w:type="spellEnd"/>
      <w:r w:rsidRPr="00347E48">
        <w:rPr>
          <w:szCs w:val="24"/>
        </w:rPr>
        <w:t xml:space="preserve"> должным образом. Вот на эту установку и ориентирована работа всего педагогического коллектива </w:t>
      </w:r>
      <w:r>
        <w:rPr>
          <w:szCs w:val="24"/>
        </w:rPr>
        <w:t>школы</w:t>
      </w:r>
      <w:r w:rsidRPr="00347E48">
        <w:rPr>
          <w:szCs w:val="24"/>
        </w:rPr>
        <w:t>, в частности учителей физического воспитания</w:t>
      </w:r>
      <w:r>
        <w:rPr>
          <w:szCs w:val="24"/>
        </w:rPr>
        <w:t>.</w:t>
      </w:r>
      <w:r w:rsidRPr="00347E48">
        <w:rPr>
          <w:szCs w:val="24"/>
        </w:rPr>
        <w:t xml:space="preserve"> Одной из главных задач </w:t>
      </w:r>
      <w:r>
        <w:rPr>
          <w:szCs w:val="24"/>
        </w:rPr>
        <w:t>школы</w:t>
      </w:r>
      <w:r w:rsidRPr="00347E48">
        <w:rPr>
          <w:szCs w:val="24"/>
        </w:rPr>
        <w:t xml:space="preserve"> является укрепление здоровья и правильное физическое развитие учащихся. С этой целью используются различные формы: урок физической культуры, физкультминутки, спортивные секции, подвижные перемены, спортивные праздники</w:t>
      </w:r>
      <w:r>
        <w:rPr>
          <w:szCs w:val="24"/>
        </w:rPr>
        <w:t xml:space="preserve"> и мероприятия</w:t>
      </w:r>
      <w:r w:rsidRPr="00347E48">
        <w:rPr>
          <w:szCs w:val="24"/>
        </w:rPr>
        <w:t>,</w:t>
      </w:r>
      <w:r>
        <w:rPr>
          <w:szCs w:val="24"/>
        </w:rPr>
        <w:t xml:space="preserve"> </w:t>
      </w:r>
      <w:r w:rsidRPr="00347E48">
        <w:rPr>
          <w:szCs w:val="24"/>
        </w:rPr>
        <w:t xml:space="preserve">дни здоровья и т.д. </w:t>
      </w:r>
      <w:r>
        <w:rPr>
          <w:szCs w:val="24"/>
        </w:rPr>
        <w:t xml:space="preserve"> </w:t>
      </w:r>
      <w:r w:rsidRPr="00347E48">
        <w:rPr>
          <w:szCs w:val="24"/>
        </w:rPr>
        <w:t xml:space="preserve"> В </w:t>
      </w:r>
      <w:r>
        <w:rPr>
          <w:szCs w:val="24"/>
        </w:rPr>
        <w:t xml:space="preserve">школе </w:t>
      </w:r>
      <w:r w:rsidRPr="00347E48">
        <w:rPr>
          <w:szCs w:val="24"/>
        </w:rPr>
        <w:t>реализуется программа «</w:t>
      </w:r>
      <w:proofErr w:type="spellStart"/>
      <w:r>
        <w:rPr>
          <w:szCs w:val="24"/>
        </w:rPr>
        <w:t>Здоровьесбережение</w:t>
      </w:r>
      <w:proofErr w:type="spellEnd"/>
      <w:r w:rsidRPr="00347E48">
        <w:rPr>
          <w:szCs w:val="24"/>
        </w:rPr>
        <w:t>»</w:t>
      </w:r>
      <w:r>
        <w:rPr>
          <w:szCs w:val="24"/>
        </w:rPr>
        <w:t xml:space="preserve">. </w:t>
      </w:r>
      <w:r w:rsidRPr="00347E48">
        <w:rPr>
          <w:szCs w:val="24"/>
        </w:rPr>
        <w:t>Цель программы: обеспечение комплекса мер, направленных на поддержание и укрепление здоровья обучающихся. Формирование у них мотивационно</w:t>
      </w:r>
      <w:r>
        <w:rPr>
          <w:szCs w:val="24"/>
        </w:rPr>
        <w:t>-</w:t>
      </w:r>
      <w:r w:rsidRPr="00347E48">
        <w:rPr>
          <w:szCs w:val="24"/>
        </w:rPr>
        <w:t>ценностного отношения к своему здоровь</w:t>
      </w:r>
      <w:r>
        <w:rPr>
          <w:szCs w:val="24"/>
        </w:rPr>
        <w:t>ю</w:t>
      </w:r>
      <w:r w:rsidRPr="00347E48">
        <w:rPr>
          <w:szCs w:val="24"/>
        </w:rPr>
        <w:t xml:space="preserve">.  Ожидаемые конечные результаты реализации Программы:  </w:t>
      </w:r>
    </w:p>
    <w:p w:rsidR="00213B45" w:rsidRDefault="00213B45" w:rsidP="00213B45">
      <w:pPr>
        <w:spacing w:line="276" w:lineRule="auto"/>
        <w:rPr>
          <w:szCs w:val="24"/>
        </w:rPr>
      </w:pPr>
      <w:r w:rsidRPr="00347E48">
        <w:rPr>
          <w:szCs w:val="24"/>
        </w:rPr>
        <w:t xml:space="preserve">- совершенствование пропаганды здорового образа жизни и занятий физической культурой и спортом; </w:t>
      </w:r>
    </w:p>
    <w:p w:rsidR="00213B45" w:rsidRDefault="00213B45" w:rsidP="00213B45">
      <w:pPr>
        <w:spacing w:line="276" w:lineRule="auto"/>
        <w:rPr>
          <w:szCs w:val="24"/>
        </w:rPr>
      </w:pPr>
      <w:r w:rsidRPr="00347E48">
        <w:rPr>
          <w:szCs w:val="24"/>
        </w:rPr>
        <w:t xml:space="preserve">- повышение уровня всестороннего гармоничного развития обучающихся, направленное на формирование и развитие культуры личности; </w:t>
      </w:r>
    </w:p>
    <w:p w:rsidR="00213B45" w:rsidRPr="00347E48" w:rsidRDefault="00213B45" w:rsidP="00213B45">
      <w:pPr>
        <w:spacing w:line="276" w:lineRule="auto"/>
        <w:rPr>
          <w:szCs w:val="24"/>
        </w:rPr>
      </w:pPr>
      <w:r w:rsidRPr="00347E48">
        <w:rPr>
          <w:szCs w:val="24"/>
        </w:rPr>
        <w:t xml:space="preserve">- максимальное вовлечение учащихся и родителей в спортивно-массовую и физкультурно-оздоровительную деятельность;  </w:t>
      </w:r>
    </w:p>
    <w:p w:rsidR="00213B45" w:rsidRDefault="00213B45" w:rsidP="00213B45">
      <w:pPr>
        <w:spacing w:line="276" w:lineRule="auto"/>
        <w:rPr>
          <w:szCs w:val="24"/>
        </w:rPr>
      </w:pPr>
      <w:r w:rsidRPr="00347E48">
        <w:rPr>
          <w:szCs w:val="24"/>
        </w:rPr>
        <w:t xml:space="preserve">- сокращение количества болеющих обучающихся.  </w:t>
      </w:r>
      <w:r>
        <w:rPr>
          <w:szCs w:val="24"/>
        </w:rPr>
        <w:t xml:space="preserve"> </w:t>
      </w:r>
    </w:p>
    <w:p w:rsidR="00213B45" w:rsidRPr="00C51C1F" w:rsidRDefault="00213B45" w:rsidP="00213B45">
      <w:pPr>
        <w:spacing w:line="276" w:lineRule="auto"/>
        <w:jc w:val="center"/>
        <w:rPr>
          <w:b/>
          <w:bCs/>
          <w:szCs w:val="24"/>
        </w:rPr>
      </w:pPr>
      <w:r w:rsidRPr="00C51C1F">
        <w:rPr>
          <w:b/>
          <w:bCs/>
          <w:szCs w:val="24"/>
        </w:rPr>
        <w:t>Духовно-нравственное и гражданско-патриотическое воспитание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</w:t>
      </w:r>
      <w:r w:rsidRPr="00C51C1F">
        <w:rPr>
          <w:szCs w:val="24"/>
        </w:rPr>
        <w:t xml:space="preserve">Задачи, которые стоят перед педагогическим коллективом </w:t>
      </w:r>
      <w:r>
        <w:rPr>
          <w:szCs w:val="24"/>
        </w:rPr>
        <w:t>школы</w:t>
      </w:r>
      <w:r w:rsidRPr="00C51C1F">
        <w:rPr>
          <w:szCs w:val="24"/>
        </w:rPr>
        <w:t>: способствовать формированию у обучающихся  морали — осознанной обучающимися необходимости определенного поведения, основанного на принятых в обществе представлениях о добре и зле, должном и недопустимом; формировать у обучающихся понимание целостности российского народа, уважение к культуре других народов; способствовать развитию у обучающихся нравственного самосознания (система нравственных знаний),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поступкам. Работа в направлении духовно-нравственного и гражданско</w:t>
      </w:r>
      <w:r>
        <w:rPr>
          <w:szCs w:val="24"/>
        </w:rPr>
        <w:t>-</w:t>
      </w:r>
      <w:r w:rsidRPr="00C51C1F">
        <w:rPr>
          <w:szCs w:val="24"/>
        </w:rPr>
        <w:t xml:space="preserve">патриотического развития личности </w:t>
      </w:r>
      <w:proofErr w:type="gramStart"/>
      <w:r w:rsidRPr="00C51C1F">
        <w:rPr>
          <w:szCs w:val="24"/>
        </w:rPr>
        <w:t>обучающихся</w:t>
      </w:r>
      <w:proofErr w:type="gramEnd"/>
      <w:r w:rsidRPr="00C51C1F">
        <w:rPr>
          <w:szCs w:val="24"/>
        </w:rPr>
        <w:t xml:space="preserve">  начинается параллельно с наступлением учебного года и не прекращается до его завершения. </w:t>
      </w:r>
      <w:r>
        <w:rPr>
          <w:szCs w:val="24"/>
        </w:rPr>
        <w:t xml:space="preserve"> </w:t>
      </w:r>
      <w:r w:rsidRPr="00C51C1F">
        <w:rPr>
          <w:szCs w:val="24"/>
        </w:rPr>
        <w:t xml:space="preserve"> Сейчас особенно остро ощущается необходимость восстановления таких качеств личности как: гуманизм и милосердие, человеколюбие и сострадание, которые должны воспитываться с детства.    </w:t>
      </w:r>
      <w:r>
        <w:rPr>
          <w:szCs w:val="24"/>
        </w:rPr>
        <w:t xml:space="preserve"> </w:t>
      </w:r>
      <w:r w:rsidRPr="00C51C1F">
        <w:rPr>
          <w:szCs w:val="24"/>
        </w:rPr>
        <w:t xml:space="preserve">Согласно плана работы в направлении гражданско-патриотического воспитания среди обучающихся </w:t>
      </w:r>
      <w:r>
        <w:rPr>
          <w:szCs w:val="24"/>
        </w:rPr>
        <w:t>школы</w:t>
      </w:r>
      <w:r w:rsidRPr="00C51C1F">
        <w:rPr>
          <w:szCs w:val="24"/>
        </w:rPr>
        <w:t xml:space="preserve"> в течение учебного года проводилась систематическая работа классными руководителями, педагог</w:t>
      </w:r>
      <w:r>
        <w:rPr>
          <w:szCs w:val="24"/>
        </w:rPr>
        <w:t>ами</w:t>
      </w:r>
      <w:r w:rsidRPr="00C51C1F">
        <w:rPr>
          <w:szCs w:val="24"/>
        </w:rPr>
        <w:t>-организатор</w:t>
      </w:r>
      <w:r>
        <w:rPr>
          <w:szCs w:val="24"/>
        </w:rPr>
        <w:t>а</w:t>
      </w:r>
      <w:r w:rsidRPr="00C51C1F">
        <w:rPr>
          <w:szCs w:val="24"/>
        </w:rPr>
        <w:t>м</w:t>
      </w:r>
      <w:r>
        <w:rPr>
          <w:szCs w:val="24"/>
        </w:rPr>
        <w:t>и</w:t>
      </w:r>
      <w:r w:rsidRPr="00C51C1F">
        <w:rPr>
          <w:szCs w:val="24"/>
        </w:rPr>
        <w:t xml:space="preserve">, </w:t>
      </w:r>
      <w:r>
        <w:rPr>
          <w:szCs w:val="24"/>
        </w:rPr>
        <w:t>педагогом-библиотекарем</w:t>
      </w:r>
      <w:r w:rsidRPr="00C51C1F">
        <w:rPr>
          <w:szCs w:val="24"/>
        </w:rPr>
        <w:t xml:space="preserve">. В рамках проведения «Дня знаний» с обучающимися </w:t>
      </w:r>
      <w:r>
        <w:rPr>
          <w:szCs w:val="24"/>
        </w:rPr>
        <w:t>школы</w:t>
      </w:r>
      <w:r w:rsidRPr="00C51C1F">
        <w:rPr>
          <w:szCs w:val="24"/>
        </w:rPr>
        <w:t xml:space="preserve"> был проведен черед классных часов и тематических бесед. Со всеми обучающимися 1-</w:t>
      </w:r>
      <w:r>
        <w:rPr>
          <w:szCs w:val="24"/>
        </w:rPr>
        <w:t>4</w:t>
      </w:r>
      <w:r w:rsidRPr="00C51C1F">
        <w:rPr>
          <w:szCs w:val="24"/>
        </w:rPr>
        <w:t xml:space="preserve"> классов были проведены «Уроки безопасности</w:t>
      </w:r>
      <w:r>
        <w:rPr>
          <w:szCs w:val="24"/>
        </w:rPr>
        <w:t xml:space="preserve">. </w:t>
      </w:r>
      <w:r w:rsidRPr="00113B59">
        <w:rPr>
          <w:szCs w:val="24"/>
        </w:rPr>
        <w:t xml:space="preserve"> </w:t>
      </w:r>
      <w:r>
        <w:rPr>
          <w:szCs w:val="24"/>
        </w:rPr>
        <w:t xml:space="preserve"> </w:t>
      </w:r>
      <w:r w:rsidRPr="00C51C1F">
        <w:rPr>
          <w:szCs w:val="24"/>
        </w:rPr>
        <w:t xml:space="preserve">В рамках военно-патриотического месячника в </w:t>
      </w:r>
      <w:r>
        <w:rPr>
          <w:szCs w:val="24"/>
        </w:rPr>
        <w:t xml:space="preserve">школе </w:t>
      </w:r>
      <w:r w:rsidRPr="00C51C1F">
        <w:rPr>
          <w:szCs w:val="24"/>
        </w:rPr>
        <w:t xml:space="preserve">проведен цикл гражданско-патриотических и военно-спортивных мероприятий, охват обучающихся которыми составил 100%. Так, во всех классах прошли «Уроки мужества» и классные часы, посвященные празднованию Дня защитника Отечества. </w:t>
      </w:r>
      <w:r>
        <w:rPr>
          <w:szCs w:val="24"/>
        </w:rPr>
        <w:t xml:space="preserve"> </w:t>
      </w:r>
      <w:r w:rsidRPr="00113B59">
        <w:rPr>
          <w:szCs w:val="24"/>
        </w:rPr>
        <w:t xml:space="preserve">В </w:t>
      </w:r>
      <w:r>
        <w:rPr>
          <w:szCs w:val="24"/>
        </w:rPr>
        <w:t xml:space="preserve">период карантина были </w:t>
      </w:r>
      <w:r w:rsidRPr="00113B59">
        <w:rPr>
          <w:szCs w:val="24"/>
        </w:rPr>
        <w:t xml:space="preserve">организованы и проведены  </w:t>
      </w:r>
      <w:r>
        <w:rPr>
          <w:szCs w:val="24"/>
        </w:rPr>
        <w:t>онлайн-</w:t>
      </w:r>
      <w:r w:rsidRPr="00113B59">
        <w:rPr>
          <w:szCs w:val="24"/>
        </w:rPr>
        <w:t>мероприятия</w:t>
      </w:r>
      <w:r>
        <w:rPr>
          <w:szCs w:val="24"/>
        </w:rPr>
        <w:t xml:space="preserve"> и классные часы</w:t>
      </w:r>
      <w:r w:rsidRPr="00113B59">
        <w:rPr>
          <w:szCs w:val="24"/>
        </w:rPr>
        <w:t>, приуроченные празднованию 75-й годовщины  Победы в Великой Отечественной войне</w:t>
      </w:r>
      <w:r>
        <w:rPr>
          <w:szCs w:val="24"/>
        </w:rPr>
        <w:t>.</w:t>
      </w:r>
      <w:r w:rsidRPr="00113B59">
        <w:rPr>
          <w:szCs w:val="24"/>
        </w:rPr>
        <w:t xml:space="preserve"> </w:t>
      </w:r>
    </w:p>
    <w:p w:rsidR="00213B45" w:rsidRPr="00CD4C11" w:rsidRDefault="00213B45" w:rsidP="00213B45">
      <w:pPr>
        <w:spacing w:line="276" w:lineRule="auto"/>
        <w:rPr>
          <w:b/>
          <w:bCs/>
          <w:szCs w:val="24"/>
        </w:rPr>
      </w:pPr>
    </w:p>
    <w:p w:rsidR="00213B45" w:rsidRPr="00CD4C11" w:rsidRDefault="00213B45" w:rsidP="00213B45">
      <w:pPr>
        <w:spacing w:line="276" w:lineRule="auto"/>
        <w:jc w:val="center"/>
        <w:rPr>
          <w:b/>
          <w:bCs/>
          <w:szCs w:val="24"/>
        </w:rPr>
      </w:pPr>
      <w:r w:rsidRPr="00CD4C11">
        <w:rPr>
          <w:b/>
          <w:bCs/>
          <w:szCs w:val="24"/>
        </w:rPr>
        <w:t>Экологическое воспитание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lastRenderedPageBreak/>
        <w:t xml:space="preserve">     </w:t>
      </w:r>
      <w:r w:rsidRPr="00C51C1F">
        <w:rPr>
          <w:szCs w:val="24"/>
        </w:rPr>
        <w:t>Экологическое воспитание обучающихся направлено, прежде всего, на формирование экологической культуры обучающихся, воспитания экологических знаний и навыков, бережного отношения к природе и ее ресурсам. По данному направлению в течение 201</w:t>
      </w:r>
      <w:r>
        <w:rPr>
          <w:szCs w:val="24"/>
        </w:rPr>
        <w:t>9</w:t>
      </w:r>
      <w:r w:rsidRPr="00C51C1F">
        <w:rPr>
          <w:szCs w:val="24"/>
        </w:rPr>
        <w:t>-20</w:t>
      </w:r>
      <w:r>
        <w:rPr>
          <w:szCs w:val="24"/>
        </w:rPr>
        <w:t>20</w:t>
      </w:r>
      <w:r w:rsidRPr="00C51C1F">
        <w:rPr>
          <w:szCs w:val="24"/>
        </w:rPr>
        <w:t xml:space="preserve"> учебного года была проведена следующая работа: </w:t>
      </w:r>
    </w:p>
    <w:p w:rsidR="00213B45" w:rsidRDefault="00213B45" w:rsidP="00213B45">
      <w:pPr>
        <w:spacing w:line="276" w:lineRule="auto"/>
        <w:rPr>
          <w:szCs w:val="24"/>
        </w:rPr>
      </w:pPr>
      <w:r w:rsidRPr="00C51C1F">
        <w:rPr>
          <w:szCs w:val="24"/>
        </w:rPr>
        <w:t xml:space="preserve">- экологические субботники; </w:t>
      </w:r>
    </w:p>
    <w:p w:rsidR="00213B45" w:rsidRDefault="00213B45" w:rsidP="00213B45">
      <w:pPr>
        <w:spacing w:line="276" w:lineRule="auto"/>
        <w:rPr>
          <w:szCs w:val="24"/>
        </w:rPr>
      </w:pPr>
      <w:r w:rsidRPr="00C51C1F">
        <w:rPr>
          <w:szCs w:val="24"/>
        </w:rPr>
        <w:t xml:space="preserve">- классные часы и тематические беседы, посвященные знаменательным датам календаря дней защиты от экологической опасности; </w:t>
      </w:r>
      <w:r>
        <w:rPr>
          <w:szCs w:val="24"/>
        </w:rPr>
        <w:t xml:space="preserve"> </w:t>
      </w:r>
      <w:r w:rsidRPr="00C51C1F">
        <w:rPr>
          <w:szCs w:val="24"/>
        </w:rPr>
        <w:t xml:space="preserve"> </w:t>
      </w:r>
    </w:p>
    <w:p w:rsidR="00213B45" w:rsidRDefault="00213B45" w:rsidP="00213B45">
      <w:pPr>
        <w:spacing w:line="276" w:lineRule="auto"/>
        <w:rPr>
          <w:szCs w:val="24"/>
        </w:rPr>
      </w:pPr>
      <w:r w:rsidRPr="00C51C1F">
        <w:rPr>
          <w:szCs w:val="24"/>
        </w:rPr>
        <w:t xml:space="preserve">- семейные конкурсы поделок из природного материала; </w:t>
      </w:r>
    </w:p>
    <w:p w:rsidR="00213B45" w:rsidRDefault="00213B45" w:rsidP="00213B45">
      <w:pPr>
        <w:spacing w:line="276" w:lineRule="auto"/>
        <w:rPr>
          <w:szCs w:val="24"/>
        </w:rPr>
      </w:pPr>
      <w:r w:rsidRPr="00C51C1F">
        <w:rPr>
          <w:szCs w:val="24"/>
        </w:rPr>
        <w:t xml:space="preserve">- операция «Помоги птице зимой»: </w:t>
      </w:r>
    </w:p>
    <w:p w:rsidR="00213B45" w:rsidRDefault="00213B45" w:rsidP="00213B45">
      <w:pPr>
        <w:spacing w:line="276" w:lineRule="auto"/>
        <w:rPr>
          <w:szCs w:val="24"/>
        </w:rPr>
      </w:pPr>
      <w:r w:rsidRPr="00C51C1F">
        <w:rPr>
          <w:szCs w:val="24"/>
        </w:rPr>
        <w:t xml:space="preserve">- конкурс кормушек – 1-4 классы, </w:t>
      </w:r>
    </w:p>
    <w:p w:rsidR="00213B45" w:rsidRPr="00C51C1F" w:rsidRDefault="00213B45" w:rsidP="00213B45">
      <w:pPr>
        <w:spacing w:line="276" w:lineRule="auto"/>
        <w:rPr>
          <w:szCs w:val="24"/>
        </w:rPr>
      </w:pPr>
      <w:r w:rsidRPr="00C51C1F">
        <w:rPr>
          <w:szCs w:val="24"/>
        </w:rPr>
        <w:t xml:space="preserve">- конкурс листовок «Моя чистая Земля» – </w:t>
      </w:r>
      <w:r>
        <w:rPr>
          <w:szCs w:val="24"/>
        </w:rPr>
        <w:t>3-4</w:t>
      </w:r>
      <w:r w:rsidRPr="00C51C1F">
        <w:rPr>
          <w:szCs w:val="24"/>
        </w:rPr>
        <w:t xml:space="preserve"> классы; </w:t>
      </w:r>
    </w:p>
    <w:p w:rsidR="00213B45" w:rsidRDefault="00213B45" w:rsidP="00213B45">
      <w:pPr>
        <w:spacing w:line="276" w:lineRule="auto"/>
        <w:rPr>
          <w:szCs w:val="24"/>
        </w:rPr>
      </w:pPr>
      <w:r w:rsidRPr="00C51C1F">
        <w:rPr>
          <w:szCs w:val="24"/>
        </w:rPr>
        <w:t xml:space="preserve">- конкурс листовок с призывами экономить воду и беречь от загрязнений водные ресурсы; - познавательное мероприятие «Пернатые друзья», посвященное Международному дню птиц; </w:t>
      </w:r>
    </w:p>
    <w:p w:rsidR="00213B45" w:rsidRDefault="00213B45" w:rsidP="00213B45">
      <w:pPr>
        <w:spacing w:line="276" w:lineRule="auto"/>
        <w:rPr>
          <w:szCs w:val="24"/>
        </w:rPr>
      </w:pPr>
      <w:r w:rsidRPr="00C51C1F">
        <w:rPr>
          <w:szCs w:val="24"/>
        </w:rPr>
        <w:t>- Дни здоровья для 1-</w:t>
      </w:r>
      <w:r>
        <w:rPr>
          <w:szCs w:val="24"/>
        </w:rPr>
        <w:t>4</w:t>
      </w:r>
      <w:r w:rsidRPr="00C51C1F">
        <w:rPr>
          <w:szCs w:val="24"/>
        </w:rPr>
        <w:t xml:space="preserve"> классы; </w:t>
      </w:r>
      <w:r>
        <w:rPr>
          <w:szCs w:val="24"/>
        </w:rPr>
        <w:t xml:space="preserve"> </w:t>
      </w:r>
      <w:r w:rsidRPr="00C51C1F">
        <w:rPr>
          <w:szCs w:val="24"/>
        </w:rPr>
        <w:t xml:space="preserve"> </w:t>
      </w:r>
    </w:p>
    <w:p w:rsidR="00213B45" w:rsidRPr="00C51C1F" w:rsidRDefault="00213B45" w:rsidP="00213B45">
      <w:pPr>
        <w:spacing w:line="276" w:lineRule="auto"/>
        <w:rPr>
          <w:szCs w:val="24"/>
        </w:rPr>
      </w:pPr>
      <w:r w:rsidRPr="00C51C1F">
        <w:rPr>
          <w:szCs w:val="24"/>
        </w:rPr>
        <w:t>- акция «Сбереги свою планету»</w:t>
      </w:r>
      <w:r>
        <w:rPr>
          <w:szCs w:val="24"/>
        </w:rPr>
        <w:t>.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</w:t>
      </w:r>
      <w:r w:rsidRPr="00C51C1F">
        <w:rPr>
          <w:szCs w:val="24"/>
        </w:rPr>
        <w:t xml:space="preserve">  Классными руководителями проводятся классные часы, тематические беседы о бережном отношении и любви к родному краю, инструктажи о правилах поведения на природе, у водоемов. </w:t>
      </w:r>
      <w:r>
        <w:rPr>
          <w:szCs w:val="24"/>
        </w:rPr>
        <w:t xml:space="preserve">  </w:t>
      </w:r>
    </w:p>
    <w:p w:rsidR="00213B45" w:rsidRPr="0077788C" w:rsidRDefault="00213B45" w:rsidP="00213B45">
      <w:pPr>
        <w:spacing w:line="276" w:lineRule="auto"/>
        <w:rPr>
          <w:szCs w:val="24"/>
        </w:rPr>
      </w:pPr>
      <w:r>
        <w:rPr>
          <w:b/>
          <w:bCs/>
          <w:szCs w:val="24"/>
        </w:rPr>
        <w:t xml:space="preserve"> </w:t>
      </w:r>
    </w:p>
    <w:p w:rsidR="00213B45" w:rsidRDefault="00213B45" w:rsidP="00213B45">
      <w:pPr>
        <w:spacing w:line="276" w:lineRule="auto"/>
        <w:jc w:val="center"/>
        <w:rPr>
          <w:szCs w:val="24"/>
        </w:rPr>
      </w:pPr>
      <w:r w:rsidRPr="004E7AAB">
        <w:rPr>
          <w:b/>
          <w:bCs/>
          <w:szCs w:val="24"/>
        </w:rPr>
        <w:t>Взаимодействие с семьей</w:t>
      </w:r>
    </w:p>
    <w:p w:rsidR="00213B45" w:rsidRPr="004E7AAB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 </w:t>
      </w:r>
      <w:r w:rsidRPr="004E7AAB">
        <w:rPr>
          <w:szCs w:val="24"/>
        </w:rPr>
        <w:t xml:space="preserve"> Одним из показателей эффективности воспитательной системы является создание единого воспитательного пространства в связи «семья – школа». Большое внимание в </w:t>
      </w:r>
      <w:r>
        <w:rPr>
          <w:szCs w:val="24"/>
        </w:rPr>
        <w:t>школе</w:t>
      </w:r>
      <w:r w:rsidRPr="004E7AAB">
        <w:rPr>
          <w:szCs w:val="24"/>
        </w:rPr>
        <w:t xml:space="preserve"> в процессе воспитательной деятельности уделяется работе с родителями.  Установление контактов с родителями, с семьей обучающихся – первостепенная задача </w:t>
      </w:r>
      <w:r>
        <w:rPr>
          <w:szCs w:val="24"/>
        </w:rPr>
        <w:t>школы</w:t>
      </w:r>
      <w:r w:rsidRPr="004E7AAB">
        <w:rPr>
          <w:szCs w:val="24"/>
        </w:rPr>
        <w:t xml:space="preserve">. В работе с семьей в </w:t>
      </w:r>
      <w:r>
        <w:rPr>
          <w:szCs w:val="24"/>
        </w:rPr>
        <w:t xml:space="preserve">школе </w:t>
      </w:r>
      <w:r w:rsidRPr="004E7AAB">
        <w:rPr>
          <w:szCs w:val="24"/>
        </w:rPr>
        <w:t xml:space="preserve">были выделены следующие формы взаимодействия с родителями обучающихся: коллективные, групповые и индивидуальные. Одним из направлений деятельности </w:t>
      </w:r>
      <w:r>
        <w:rPr>
          <w:szCs w:val="24"/>
        </w:rPr>
        <w:t>школы</w:t>
      </w:r>
      <w:r w:rsidRPr="004E7AAB">
        <w:rPr>
          <w:szCs w:val="24"/>
        </w:rPr>
        <w:t xml:space="preserve"> с семьей - педагогические консультации,  индивидуальные беседы об особенностях возраста и методах подхода к воспитанию ребенка, по профилактике суицида, употребления ПАВ, предупреждению безнадзорности и правонарушений, сохранению и укреплению здоровья, т.е. педагогическое просвещение родителей. В течение  года проводились встречи с председателями родительских комитетов. В системе проводятся общешкольные родительские собрания. Классные родительские собрания проводятся 1 раз в четверть, при необходимости чаще. На собраниях решаются проблемы класса и определяются пути дальнейшего обучения и воспитания обучающихся. В начале учебного года в каждом классе создаются родительские комитеты, члены которых помогают классному руководителю и </w:t>
      </w:r>
      <w:r>
        <w:rPr>
          <w:szCs w:val="24"/>
        </w:rPr>
        <w:t>школе</w:t>
      </w:r>
      <w:r w:rsidRPr="004E7AAB">
        <w:rPr>
          <w:szCs w:val="24"/>
        </w:rPr>
        <w:t xml:space="preserve"> в ходе </w:t>
      </w:r>
      <w:proofErr w:type="spellStart"/>
      <w:r w:rsidRPr="004E7AAB">
        <w:rPr>
          <w:szCs w:val="24"/>
        </w:rPr>
        <w:t>воспитательно</w:t>
      </w:r>
      <w:proofErr w:type="spellEnd"/>
      <w:r w:rsidRPr="004E7AAB">
        <w:rPr>
          <w:szCs w:val="24"/>
        </w:rPr>
        <w:t xml:space="preserve">-образовательного процесса. Посещаемость родительских собраний составила </w:t>
      </w:r>
      <w:r>
        <w:rPr>
          <w:szCs w:val="24"/>
        </w:rPr>
        <w:t>89</w:t>
      </w:r>
      <w:r w:rsidRPr="004E7AAB">
        <w:rPr>
          <w:szCs w:val="24"/>
        </w:rPr>
        <w:t xml:space="preserve">%, что говорит о хорошей работе классных руководителей, заинтересованности родителей в успешном обучении и воспитании детей.  Педагоги совместно с родителями выстраивают единую линию принципов и подходов в воспитании каждого ребенка.  Классные руководители проводят активную работу по изучению семей с целью выявления их возможностей по воспитанию своих детей и детей класса. Следует отметить, что такая работа дает положительные результаты (уменьшение пропусков занятий,  активное посещение </w:t>
      </w:r>
      <w:proofErr w:type="gramStart"/>
      <w:r w:rsidRPr="004E7AAB">
        <w:rPr>
          <w:szCs w:val="24"/>
        </w:rPr>
        <w:t>обучающимися</w:t>
      </w:r>
      <w:proofErr w:type="gramEnd"/>
      <w:r w:rsidRPr="004E7AAB">
        <w:rPr>
          <w:szCs w:val="24"/>
        </w:rPr>
        <w:t xml:space="preserve"> кружков, потребность родителей в активной деятельности в учреждении).   Родители принимали  участие во многих  мероприятиях: классных часах, акциях, </w:t>
      </w:r>
      <w:r>
        <w:rPr>
          <w:szCs w:val="24"/>
        </w:rPr>
        <w:t xml:space="preserve">праздниках, </w:t>
      </w:r>
      <w:r w:rsidRPr="004E7AAB">
        <w:rPr>
          <w:szCs w:val="24"/>
        </w:rPr>
        <w:t xml:space="preserve">благотворительных мероприятиях, спортивных соревнованиях. Активное вовлечение родителей в </w:t>
      </w:r>
      <w:r w:rsidRPr="004E7AAB">
        <w:rPr>
          <w:szCs w:val="24"/>
        </w:rPr>
        <w:lastRenderedPageBreak/>
        <w:t xml:space="preserve">жизнедеятельность </w:t>
      </w:r>
      <w:r>
        <w:rPr>
          <w:szCs w:val="24"/>
        </w:rPr>
        <w:t>школы</w:t>
      </w:r>
      <w:r w:rsidRPr="004E7AAB">
        <w:rPr>
          <w:szCs w:val="24"/>
        </w:rPr>
        <w:t xml:space="preserve"> происходило через познавательные, творческие, спортивные мероприятия. Совместно с родителями были проведены следующие мероприятия: Д</w:t>
      </w:r>
      <w:r>
        <w:rPr>
          <w:szCs w:val="24"/>
        </w:rPr>
        <w:t>ень</w:t>
      </w:r>
      <w:r w:rsidRPr="004E7AAB">
        <w:rPr>
          <w:szCs w:val="24"/>
        </w:rPr>
        <w:t xml:space="preserve"> здоровья, День Знаний, </w:t>
      </w:r>
      <w:r>
        <w:rPr>
          <w:szCs w:val="24"/>
        </w:rPr>
        <w:t xml:space="preserve">Посвящение в первоклассники, Осенняя Ярмарка, </w:t>
      </w:r>
      <w:r w:rsidRPr="004E7AAB">
        <w:rPr>
          <w:szCs w:val="24"/>
        </w:rPr>
        <w:t>День Матери,  Новогодние праздники и другие.</w:t>
      </w:r>
      <w:r>
        <w:rPr>
          <w:szCs w:val="24"/>
        </w:rPr>
        <w:t xml:space="preserve"> </w:t>
      </w:r>
      <w:r w:rsidRPr="004E7AAB">
        <w:rPr>
          <w:szCs w:val="24"/>
        </w:rPr>
        <w:t>При проведении родительских собраний учитывается индивидуальные и возрастные особенности обучающихся. Классными руководителями 1-</w:t>
      </w:r>
      <w:r>
        <w:rPr>
          <w:szCs w:val="24"/>
        </w:rPr>
        <w:t>4</w:t>
      </w:r>
      <w:r w:rsidRPr="004E7AAB">
        <w:rPr>
          <w:szCs w:val="24"/>
        </w:rPr>
        <w:t xml:space="preserve"> классов рассматривались вопросы правовой культуры на родительских собраниях: </w:t>
      </w:r>
      <w:r>
        <w:rPr>
          <w:szCs w:val="24"/>
        </w:rPr>
        <w:t>1</w:t>
      </w:r>
      <w:r w:rsidRPr="004E7AAB">
        <w:rPr>
          <w:szCs w:val="24"/>
        </w:rPr>
        <w:t xml:space="preserve">.  Трудности воспитания детей в семье </w:t>
      </w:r>
      <w:r>
        <w:rPr>
          <w:szCs w:val="24"/>
        </w:rPr>
        <w:t>2</w:t>
      </w:r>
      <w:r w:rsidRPr="004E7AAB">
        <w:rPr>
          <w:szCs w:val="24"/>
        </w:rPr>
        <w:t xml:space="preserve">.  Культура поведения в семье. Семейные традиции и обычаи. </w:t>
      </w:r>
      <w:r>
        <w:rPr>
          <w:szCs w:val="24"/>
        </w:rPr>
        <w:t>3</w:t>
      </w:r>
      <w:r w:rsidRPr="004E7AAB">
        <w:rPr>
          <w:szCs w:val="24"/>
        </w:rPr>
        <w:t xml:space="preserve">.  Ответственность несовершеннолетних за отдельные виды преступлений. </w:t>
      </w:r>
      <w:r>
        <w:rPr>
          <w:szCs w:val="24"/>
        </w:rPr>
        <w:t>4</w:t>
      </w:r>
      <w:r w:rsidRPr="004E7AAB">
        <w:rPr>
          <w:szCs w:val="24"/>
        </w:rPr>
        <w:t xml:space="preserve">.  Как научить ребенка учиться? </w:t>
      </w:r>
      <w:r>
        <w:rPr>
          <w:szCs w:val="24"/>
        </w:rPr>
        <w:t>5</w:t>
      </w:r>
      <w:r w:rsidRPr="004E7AAB">
        <w:rPr>
          <w:szCs w:val="24"/>
        </w:rPr>
        <w:t xml:space="preserve">.  Воспитательное значение авторитета родителей. </w:t>
      </w:r>
      <w:r>
        <w:rPr>
          <w:szCs w:val="24"/>
        </w:rPr>
        <w:t>6</w:t>
      </w:r>
      <w:r w:rsidRPr="004E7AAB">
        <w:rPr>
          <w:szCs w:val="24"/>
        </w:rPr>
        <w:t xml:space="preserve">.  Как воспитать стремление ребенка к успеху в жизни? Ваш малыш – школьник. </w:t>
      </w:r>
      <w:r>
        <w:rPr>
          <w:szCs w:val="24"/>
        </w:rPr>
        <w:t>7</w:t>
      </w:r>
      <w:r w:rsidRPr="004E7AAB">
        <w:rPr>
          <w:szCs w:val="24"/>
        </w:rPr>
        <w:t xml:space="preserve">.  Нравственные уроки семьи – нравственные законы жизни. </w:t>
      </w:r>
      <w:r>
        <w:rPr>
          <w:szCs w:val="24"/>
        </w:rPr>
        <w:t>8</w:t>
      </w:r>
      <w:r w:rsidRPr="004E7AAB">
        <w:rPr>
          <w:szCs w:val="24"/>
        </w:rPr>
        <w:t xml:space="preserve">. Внутренняя и внешняя культура ребенка. От чего она зависит? </w:t>
      </w:r>
      <w:r>
        <w:rPr>
          <w:szCs w:val="24"/>
        </w:rPr>
        <w:t>9</w:t>
      </w:r>
      <w:r w:rsidRPr="004E7AAB">
        <w:rPr>
          <w:szCs w:val="24"/>
        </w:rPr>
        <w:t>. Права и обязанности ребенка в семье, в школе, в социуме</w:t>
      </w:r>
      <w:r>
        <w:rPr>
          <w:szCs w:val="24"/>
        </w:rPr>
        <w:t>.</w:t>
      </w:r>
      <w:r w:rsidRPr="004E7AAB">
        <w:rPr>
          <w:szCs w:val="24"/>
        </w:rPr>
        <w:t xml:space="preserve"> 1</w:t>
      </w:r>
      <w:r>
        <w:rPr>
          <w:szCs w:val="24"/>
        </w:rPr>
        <w:t>0</w:t>
      </w:r>
      <w:r w:rsidRPr="004E7AAB">
        <w:rPr>
          <w:szCs w:val="24"/>
        </w:rPr>
        <w:t xml:space="preserve">. Как избежать конфликтов в семье. </w:t>
      </w:r>
      <w:r>
        <w:rPr>
          <w:szCs w:val="24"/>
        </w:rPr>
        <w:t xml:space="preserve"> </w:t>
      </w:r>
    </w:p>
    <w:p w:rsidR="00213B45" w:rsidRDefault="00213B45" w:rsidP="00213B45">
      <w:pPr>
        <w:spacing w:line="276" w:lineRule="auto"/>
        <w:rPr>
          <w:szCs w:val="24"/>
        </w:rPr>
      </w:pPr>
      <w:r w:rsidRPr="004E7AAB">
        <w:rPr>
          <w:szCs w:val="24"/>
        </w:rPr>
        <w:t xml:space="preserve">Ежегодно в начале и в конце учебного года проводится анкетирование родителей: «Уровень удовлетворённости родителями работой педагогического коллектива </w:t>
      </w:r>
      <w:r w:rsidR="009829EA">
        <w:rPr>
          <w:szCs w:val="24"/>
        </w:rPr>
        <w:t>МКОУ «</w:t>
      </w:r>
      <w:proofErr w:type="spellStart"/>
      <w:r w:rsidR="009829EA">
        <w:rPr>
          <w:szCs w:val="24"/>
        </w:rPr>
        <w:t>Мюхрекская</w:t>
      </w:r>
      <w:proofErr w:type="spellEnd"/>
      <w:r w:rsidR="009829EA">
        <w:rPr>
          <w:szCs w:val="24"/>
        </w:rPr>
        <w:t xml:space="preserve"> </w:t>
      </w:r>
      <w:r>
        <w:rPr>
          <w:szCs w:val="24"/>
        </w:rPr>
        <w:t>НОШ»</w:t>
      </w:r>
      <w:r w:rsidRPr="004E7AAB">
        <w:rPr>
          <w:szCs w:val="24"/>
        </w:rPr>
        <w:t xml:space="preserve"> за 201</w:t>
      </w:r>
      <w:r>
        <w:rPr>
          <w:szCs w:val="24"/>
        </w:rPr>
        <w:t>9</w:t>
      </w:r>
      <w:r w:rsidRPr="004E7AAB">
        <w:rPr>
          <w:szCs w:val="24"/>
        </w:rPr>
        <w:t>-20</w:t>
      </w:r>
      <w:r>
        <w:rPr>
          <w:szCs w:val="24"/>
        </w:rPr>
        <w:t>20</w:t>
      </w:r>
      <w:r w:rsidRPr="004E7AAB">
        <w:rPr>
          <w:szCs w:val="24"/>
        </w:rPr>
        <w:t xml:space="preserve">уч.г.» </w:t>
      </w:r>
      <w:r>
        <w:rPr>
          <w:szCs w:val="24"/>
        </w:rPr>
        <w:t xml:space="preserve"> </w:t>
      </w:r>
      <w:r w:rsidRPr="004E7AAB">
        <w:rPr>
          <w:szCs w:val="24"/>
        </w:rPr>
        <w:t xml:space="preserve">            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>Н</w:t>
      </w:r>
      <w:r w:rsidRPr="004E7AAB">
        <w:rPr>
          <w:szCs w:val="24"/>
        </w:rPr>
        <w:t xml:space="preserve">аряду с положительным опытом работы с семьей в </w:t>
      </w:r>
      <w:r>
        <w:rPr>
          <w:szCs w:val="24"/>
        </w:rPr>
        <w:t>школе</w:t>
      </w:r>
      <w:r w:rsidRPr="004E7AAB">
        <w:rPr>
          <w:szCs w:val="24"/>
        </w:rPr>
        <w:t xml:space="preserve"> имеются ряд проблем: </w:t>
      </w:r>
      <w:r>
        <w:rPr>
          <w:szCs w:val="24"/>
        </w:rPr>
        <w:t xml:space="preserve"> </w:t>
      </w:r>
    </w:p>
    <w:p w:rsidR="00213B45" w:rsidRDefault="00213B45" w:rsidP="00213B45">
      <w:pPr>
        <w:spacing w:line="276" w:lineRule="auto"/>
        <w:rPr>
          <w:szCs w:val="24"/>
        </w:rPr>
      </w:pPr>
      <w:r w:rsidRPr="004E7AAB">
        <w:rPr>
          <w:szCs w:val="24"/>
        </w:rPr>
        <w:t xml:space="preserve"> - чрезмерная занятость родителей «добыванием» средств к существованию, ведущая к сокращению времени на общение с детьми; </w:t>
      </w:r>
    </w:p>
    <w:p w:rsidR="00213B45" w:rsidRPr="004E7AAB" w:rsidRDefault="00213B45" w:rsidP="00213B45">
      <w:pPr>
        <w:spacing w:line="276" w:lineRule="auto"/>
        <w:rPr>
          <w:szCs w:val="24"/>
        </w:rPr>
      </w:pPr>
      <w:r w:rsidRPr="004E7AAB">
        <w:rPr>
          <w:szCs w:val="24"/>
        </w:rPr>
        <w:t xml:space="preserve">- недостаточное внимание к образованию своих детей и нежелание участвовать в делах </w:t>
      </w:r>
      <w:r>
        <w:rPr>
          <w:szCs w:val="24"/>
        </w:rPr>
        <w:t>школы</w:t>
      </w:r>
      <w:r w:rsidRPr="004E7AAB">
        <w:rPr>
          <w:szCs w:val="24"/>
        </w:rPr>
        <w:t xml:space="preserve">; </w:t>
      </w:r>
    </w:p>
    <w:p w:rsidR="00213B45" w:rsidRDefault="00213B45" w:rsidP="00213B45">
      <w:pPr>
        <w:spacing w:line="276" w:lineRule="auto"/>
        <w:rPr>
          <w:szCs w:val="24"/>
        </w:rPr>
      </w:pPr>
      <w:r w:rsidRPr="004E7AAB">
        <w:rPr>
          <w:szCs w:val="24"/>
        </w:rPr>
        <w:t xml:space="preserve">- зачастую невысокий уровень духовной культуры родителей и смещенные ценности, нередко повторяющиеся у их детей.  </w:t>
      </w:r>
    </w:p>
    <w:p w:rsidR="00213B45" w:rsidRDefault="00213B45" w:rsidP="00213B45">
      <w:pPr>
        <w:spacing w:line="276" w:lineRule="auto"/>
        <w:rPr>
          <w:szCs w:val="24"/>
        </w:rPr>
      </w:pPr>
      <w:r w:rsidRPr="004E7AAB">
        <w:rPr>
          <w:szCs w:val="24"/>
        </w:rPr>
        <w:t xml:space="preserve">Пути решения:       </w:t>
      </w:r>
    </w:p>
    <w:p w:rsidR="00213B45" w:rsidRDefault="00213B45" w:rsidP="00213B45">
      <w:pPr>
        <w:spacing w:line="276" w:lineRule="auto"/>
        <w:rPr>
          <w:szCs w:val="24"/>
        </w:rPr>
      </w:pPr>
      <w:r w:rsidRPr="004E7AAB">
        <w:rPr>
          <w:szCs w:val="24"/>
        </w:rPr>
        <w:t xml:space="preserve">- просвещение родителей с целью повышения их правовой культуры (Изучение Конституции РФ в части прав и обязанностей родителей и детей; Конвенция ООН о правах ребенка; изучение Закона РФ «Об образовании в РФ»); </w:t>
      </w:r>
    </w:p>
    <w:p w:rsidR="00213B45" w:rsidRDefault="00213B45" w:rsidP="00213B45">
      <w:pPr>
        <w:spacing w:line="276" w:lineRule="auto"/>
        <w:rPr>
          <w:szCs w:val="24"/>
        </w:rPr>
      </w:pPr>
      <w:r w:rsidRPr="004E7AAB">
        <w:rPr>
          <w:szCs w:val="24"/>
        </w:rPr>
        <w:t xml:space="preserve">- просвещение родителей с целью повышения их педагогической культуры: изучение закономерностей развития ребенка (особенностей физического и психического развития на разных возрастных этапах); 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>-</w:t>
      </w:r>
      <w:r w:rsidRPr="004E7AAB">
        <w:rPr>
          <w:szCs w:val="24"/>
        </w:rPr>
        <w:t xml:space="preserve"> пропаганда здорового образа жизни; 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- </w:t>
      </w:r>
      <w:r w:rsidRPr="004E7AAB">
        <w:rPr>
          <w:szCs w:val="24"/>
        </w:rPr>
        <w:t xml:space="preserve">содействие в приобщении детей к культурным и духовным ценностям; </w:t>
      </w:r>
    </w:p>
    <w:p w:rsidR="00213B45" w:rsidRPr="004E7AAB" w:rsidRDefault="00213B45" w:rsidP="00213B45">
      <w:pPr>
        <w:spacing w:line="276" w:lineRule="auto"/>
        <w:rPr>
          <w:szCs w:val="24"/>
        </w:rPr>
      </w:pPr>
      <w:r w:rsidRPr="004E7AAB">
        <w:rPr>
          <w:szCs w:val="24"/>
        </w:rPr>
        <w:t xml:space="preserve">- активное и систематическое совместное творчество детей, родителей и педагогов. </w:t>
      </w:r>
    </w:p>
    <w:p w:rsidR="00213B45" w:rsidRPr="00493450" w:rsidRDefault="00213B45" w:rsidP="00213B45">
      <w:pPr>
        <w:spacing w:line="276" w:lineRule="auto"/>
        <w:jc w:val="center"/>
        <w:rPr>
          <w:b/>
          <w:bCs/>
          <w:szCs w:val="24"/>
        </w:rPr>
      </w:pPr>
      <w:r w:rsidRPr="00493450">
        <w:rPr>
          <w:b/>
          <w:bCs/>
          <w:szCs w:val="24"/>
        </w:rPr>
        <w:t>Профилактика дорожно-транспортных происшествий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</w:t>
      </w:r>
      <w:r w:rsidRPr="00493450">
        <w:rPr>
          <w:szCs w:val="24"/>
        </w:rPr>
        <w:t xml:space="preserve"> В </w:t>
      </w:r>
      <w:r>
        <w:rPr>
          <w:szCs w:val="24"/>
        </w:rPr>
        <w:t>школе</w:t>
      </w:r>
      <w:r w:rsidRPr="00493450">
        <w:rPr>
          <w:szCs w:val="24"/>
        </w:rPr>
        <w:t xml:space="preserve"> педагогическим коллективом ведется систематическая и планомерная работа по вопросам дорожно-транспортного образования детей, знакомства школьников с ПДД, чтобы они могли хорошо ориентироваться на дороге,  понимали принципы движения транспорта, знали основные правила поведения пешеходов относительно транспорта на дороге, ориентировались в нестандартных ситуациях, которые могут произойти во время движения.  Отдел Госавтоинспекции постоянно ведут активную профилактическую работу. Одно из основных направлений работы инспекторов в рамках операции — профилактические рейды. ГИБДД ориентирован на выявление и пресечение нарушений правил дорожного движения как несовершеннолетними пешеходами или водителями, так и автолюбителями с детьми-пассажирами. Ежемесячно для беседы с обучающимися по профилактике дорожно</w:t>
      </w:r>
      <w:r>
        <w:rPr>
          <w:szCs w:val="24"/>
        </w:rPr>
        <w:t>-</w:t>
      </w:r>
      <w:r w:rsidRPr="00493450">
        <w:rPr>
          <w:szCs w:val="24"/>
        </w:rPr>
        <w:t>транспортных происшествий и профилактике правонарушений приглашаются инспектор</w:t>
      </w:r>
      <w:r>
        <w:rPr>
          <w:szCs w:val="24"/>
        </w:rPr>
        <w:t>а</w:t>
      </w:r>
      <w:r w:rsidRPr="00493450">
        <w:rPr>
          <w:szCs w:val="24"/>
        </w:rPr>
        <w:t xml:space="preserve"> по пропаганде дорожного движения ОГИБДД  ОМВД России по </w:t>
      </w:r>
      <w:proofErr w:type="spellStart"/>
      <w:r w:rsidR="00EB3238">
        <w:rPr>
          <w:szCs w:val="24"/>
        </w:rPr>
        <w:t>Рутульскому</w:t>
      </w:r>
      <w:proofErr w:type="spellEnd"/>
      <w:r w:rsidR="00EB3238">
        <w:rPr>
          <w:szCs w:val="24"/>
        </w:rPr>
        <w:t xml:space="preserve"> району </w:t>
      </w:r>
      <w:r w:rsidR="00EB3238">
        <w:rPr>
          <w:szCs w:val="24"/>
        </w:rPr>
        <w:lastRenderedPageBreak/>
        <w:t>Республики Дагестан</w:t>
      </w:r>
      <w:proofErr w:type="gramStart"/>
      <w:r w:rsidRPr="00493450">
        <w:rPr>
          <w:szCs w:val="24"/>
        </w:rPr>
        <w:t xml:space="preserve"> </w:t>
      </w:r>
      <w:r>
        <w:rPr>
          <w:szCs w:val="24"/>
        </w:rPr>
        <w:t xml:space="preserve"> </w:t>
      </w:r>
      <w:r w:rsidRPr="00493450">
        <w:rPr>
          <w:szCs w:val="24"/>
        </w:rPr>
        <w:t xml:space="preserve"> </w:t>
      </w:r>
      <w:r>
        <w:rPr>
          <w:szCs w:val="24"/>
        </w:rPr>
        <w:t>В</w:t>
      </w:r>
      <w:proofErr w:type="gramEnd"/>
      <w:r w:rsidRPr="00493450">
        <w:rPr>
          <w:szCs w:val="24"/>
        </w:rPr>
        <w:t xml:space="preserve"> </w:t>
      </w:r>
      <w:r>
        <w:rPr>
          <w:szCs w:val="24"/>
        </w:rPr>
        <w:t>школе</w:t>
      </w:r>
      <w:r w:rsidRPr="00493450">
        <w:rPr>
          <w:szCs w:val="24"/>
        </w:rPr>
        <w:t xml:space="preserve"> </w:t>
      </w:r>
      <w:r>
        <w:rPr>
          <w:szCs w:val="24"/>
        </w:rPr>
        <w:t>так же</w:t>
      </w:r>
      <w:r w:rsidRPr="00493450">
        <w:rPr>
          <w:szCs w:val="24"/>
        </w:rPr>
        <w:t xml:space="preserve"> организована работа «Родительского патруля», который является добровольным объединением родителей (законных представителей) обучающихся (воспитанников), созданный с целью защиты их прав, предупреждения правонарушений и профилактики детского дорожно</w:t>
      </w:r>
      <w:r>
        <w:rPr>
          <w:szCs w:val="24"/>
        </w:rPr>
        <w:t>-</w:t>
      </w:r>
      <w:r w:rsidRPr="00493450">
        <w:rPr>
          <w:szCs w:val="24"/>
        </w:rPr>
        <w:t xml:space="preserve">транспортного травматизма. Родительский патруль осуществлял свою работу во взаимодействии с педагогическим коллективом учреждения, родительским комитетом </w:t>
      </w:r>
      <w:r>
        <w:rPr>
          <w:szCs w:val="24"/>
        </w:rPr>
        <w:t>школы</w:t>
      </w:r>
      <w:r w:rsidRPr="00493450">
        <w:rPr>
          <w:szCs w:val="24"/>
        </w:rPr>
        <w:t>. В рамках профилактических мероприятия «Внимание – каникулы!», «Подросток» инспекторами были проведены лекции для обучающихся на темы: «Соблюдение правил дорожного движения – гарантия жизни и здоровья участников дорожного движения», «</w:t>
      </w:r>
      <w:proofErr w:type="spellStart"/>
      <w:r w:rsidRPr="00493450">
        <w:rPr>
          <w:szCs w:val="24"/>
        </w:rPr>
        <w:t>Световозвращающие</w:t>
      </w:r>
      <w:proofErr w:type="spellEnd"/>
      <w:r w:rsidRPr="00493450">
        <w:rPr>
          <w:szCs w:val="24"/>
        </w:rPr>
        <w:t xml:space="preserve"> элементы на одежде участников дорожного движения», «Профилактика правонарушений и преступлений среди несовершеннолетних». </w:t>
      </w:r>
      <w:r>
        <w:rPr>
          <w:szCs w:val="24"/>
        </w:rPr>
        <w:t xml:space="preserve"> </w:t>
      </w:r>
      <w:r w:rsidRPr="00493450">
        <w:rPr>
          <w:szCs w:val="24"/>
        </w:rPr>
        <w:t xml:space="preserve">  </w:t>
      </w:r>
    </w:p>
    <w:p w:rsidR="00213B45" w:rsidRDefault="00213B45" w:rsidP="00213B45">
      <w:pPr>
        <w:spacing w:line="276" w:lineRule="auto"/>
        <w:rPr>
          <w:szCs w:val="24"/>
        </w:rPr>
      </w:pPr>
      <w:r w:rsidRPr="00C10755">
        <w:rPr>
          <w:b/>
          <w:bCs/>
          <w:szCs w:val="24"/>
        </w:rPr>
        <w:t>Выводы:</w:t>
      </w:r>
      <w:r w:rsidRPr="00493450">
        <w:rPr>
          <w:szCs w:val="24"/>
        </w:rPr>
        <w:t xml:space="preserve"> </w:t>
      </w:r>
      <w:r>
        <w:rPr>
          <w:szCs w:val="24"/>
        </w:rPr>
        <w:t xml:space="preserve"> </w:t>
      </w:r>
      <w:r w:rsidRPr="00493450">
        <w:rPr>
          <w:szCs w:val="24"/>
        </w:rPr>
        <w:t xml:space="preserve"> За последние годы наиболее важными достижениями коллектива </w:t>
      </w:r>
      <w:r>
        <w:rPr>
          <w:szCs w:val="24"/>
        </w:rPr>
        <w:t xml:space="preserve">школы </w:t>
      </w:r>
      <w:r w:rsidRPr="00493450">
        <w:rPr>
          <w:szCs w:val="24"/>
        </w:rPr>
        <w:t>являются следующее:</w:t>
      </w:r>
    </w:p>
    <w:p w:rsidR="00213B45" w:rsidRDefault="00213B45" w:rsidP="00213B45">
      <w:pPr>
        <w:spacing w:line="276" w:lineRule="auto"/>
        <w:rPr>
          <w:szCs w:val="24"/>
        </w:rPr>
      </w:pPr>
      <w:r w:rsidRPr="00493450">
        <w:rPr>
          <w:szCs w:val="24"/>
        </w:rPr>
        <w:t xml:space="preserve"> • 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физического потенциала; </w:t>
      </w:r>
    </w:p>
    <w:p w:rsidR="00213B45" w:rsidRDefault="00213B45" w:rsidP="00213B45">
      <w:pPr>
        <w:spacing w:line="276" w:lineRule="auto"/>
        <w:rPr>
          <w:szCs w:val="24"/>
        </w:rPr>
      </w:pPr>
      <w:r w:rsidRPr="00493450">
        <w:rPr>
          <w:szCs w:val="24"/>
        </w:rPr>
        <w:t xml:space="preserve">• происходит интеграция учебного и воспитательного процессов в разрешении целей и задач воспитания; </w:t>
      </w:r>
    </w:p>
    <w:p w:rsidR="00213B45" w:rsidRDefault="00213B45" w:rsidP="00213B45">
      <w:pPr>
        <w:spacing w:line="276" w:lineRule="auto"/>
        <w:rPr>
          <w:szCs w:val="24"/>
        </w:rPr>
      </w:pPr>
      <w:r w:rsidRPr="00493450">
        <w:rPr>
          <w:szCs w:val="24"/>
        </w:rPr>
        <w:t xml:space="preserve">• наблюдается рост удовлетворенности учащихся и родителей воспитательной работой </w:t>
      </w:r>
      <w:r>
        <w:rPr>
          <w:szCs w:val="24"/>
        </w:rPr>
        <w:t xml:space="preserve"> школы</w:t>
      </w:r>
      <w:r w:rsidRPr="00493450">
        <w:rPr>
          <w:szCs w:val="24"/>
        </w:rPr>
        <w:t xml:space="preserve"> (результаты анкетирования и устные отзывы); </w:t>
      </w:r>
    </w:p>
    <w:p w:rsidR="00213B45" w:rsidRDefault="00213B45" w:rsidP="00213B45">
      <w:pPr>
        <w:spacing w:line="276" w:lineRule="auto"/>
        <w:rPr>
          <w:szCs w:val="24"/>
        </w:rPr>
      </w:pPr>
      <w:r w:rsidRPr="00493450">
        <w:rPr>
          <w:szCs w:val="24"/>
        </w:rPr>
        <w:t xml:space="preserve">• продолжают развиваться формы взаимодействия семьи и школы, такие как: совместные мероприятия, спортивные соревнования, родительские лектории; </w:t>
      </w:r>
    </w:p>
    <w:p w:rsidR="00213B45" w:rsidRDefault="00213B45" w:rsidP="00213B45">
      <w:pPr>
        <w:spacing w:line="276" w:lineRule="auto"/>
        <w:rPr>
          <w:szCs w:val="24"/>
        </w:rPr>
      </w:pPr>
      <w:r w:rsidRPr="00493450">
        <w:rPr>
          <w:szCs w:val="24"/>
        </w:rPr>
        <w:t xml:space="preserve">• бережно сохраняются и преумножаются традиции </w:t>
      </w:r>
      <w:r>
        <w:rPr>
          <w:szCs w:val="24"/>
        </w:rPr>
        <w:t>школы</w:t>
      </w:r>
      <w:r w:rsidRPr="00493450">
        <w:rPr>
          <w:szCs w:val="24"/>
        </w:rPr>
        <w:t xml:space="preserve">; </w:t>
      </w:r>
    </w:p>
    <w:p w:rsidR="00213B45" w:rsidRPr="00493450" w:rsidRDefault="00213B45" w:rsidP="00213B45">
      <w:pPr>
        <w:spacing w:line="276" w:lineRule="auto"/>
        <w:rPr>
          <w:szCs w:val="24"/>
        </w:rPr>
      </w:pPr>
      <w:r w:rsidRPr="00493450">
        <w:rPr>
          <w:szCs w:val="24"/>
        </w:rPr>
        <w:t>• ведется постоянное сотрудничество и взаимодействие с организациями – субъектами системы воспитания</w:t>
      </w:r>
      <w:r>
        <w:rPr>
          <w:szCs w:val="24"/>
        </w:rPr>
        <w:t>.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</w:t>
      </w:r>
      <w:r w:rsidRPr="00493450">
        <w:rPr>
          <w:szCs w:val="24"/>
        </w:rPr>
        <w:t xml:space="preserve">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психологическим особенностям детей, были направлены на реализацию поставленных задач, и имели место в воспитательной </w:t>
      </w:r>
      <w:r>
        <w:rPr>
          <w:szCs w:val="24"/>
        </w:rPr>
        <w:t>работе школы</w:t>
      </w:r>
      <w:r w:rsidRPr="00493450">
        <w:rPr>
          <w:szCs w:val="24"/>
        </w:rPr>
        <w:t xml:space="preserve">.  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</w:t>
      </w:r>
      <w:r w:rsidRPr="00493450">
        <w:rPr>
          <w:szCs w:val="24"/>
        </w:rPr>
        <w:t xml:space="preserve">Анализ воспитательной работы позволил определить ряд задач на будущий учебный год: </w:t>
      </w:r>
    </w:p>
    <w:p w:rsidR="00213B45" w:rsidRDefault="00213B45" w:rsidP="00213B45">
      <w:pPr>
        <w:spacing w:line="276" w:lineRule="auto"/>
        <w:rPr>
          <w:szCs w:val="24"/>
        </w:rPr>
      </w:pPr>
      <w:r w:rsidRPr="00493450">
        <w:rPr>
          <w:szCs w:val="24"/>
        </w:rPr>
        <w:t xml:space="preserve">1. Совершенствование воспитательной </w:t>
      </w:r>
      <w:r>
        <w:rPr>
          <w:szCs w:val="24"/>
        </w:rPr>
        <w:t>работы</w:t>
      </w:r>
      <w:r w:rsidRPr="00493450">
        <w:rPr>
          <w:szCs w:val="24"/>
        </w:rPr>
        <w:t xml:space="preserve"> на основе традиционных классических и новейших достижений в этой области. </w:t>
      </w:r>
    </w:p>
    <w:p w:rsidR="00213B45" w:rsidRDefault="00213B45" w:rsidP="00213B45">
      <w:pPr>
        <w:spacing w:line="276" w:lineRule="auto"/>
        <w:rPr>
          <w:szCs w:val="24"/>
        </w:rPr>
      </w:pPr>
      <w:r w:rsidRPr="00493450">
        <w:rPr>
          <w:szCs w:val="24"/>
        </w:rPr>
        <w:t xml:space="preserve">2. Создание условий для творческой реализации, как педагогов, так и учащихся через поиск новых форм взаимодействия. </w:t>
      </w:r>
      <w:r>
        <w:rPr>
          <w:szCs w:val="24"/>
        </w:rPr>
        <w:t xml:space="preserve"> </w:t>
      </w:r>
    </w:p>
    <w:p w:rsidR="00213B45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>3</w:t>
      </w:r>
      <w:r w:rsidRPr="00493450">
        <w:rPr>
          <w:szCs w:val="24"/>
        </w:rPr>
        <w:t xml:space="preserve">. Усилить роль семьи в воспитании детей и привлечь родителей к организации учебно-воспитательного процесса. Максимально вовлекать родителей в жизнь школы и привлекать их к </w:t>
      </w:r>
      <w:r>
        <w:rPr>
          <w:szCs w:val="24"/>
        </w:rPr>
        <w:t>плотному сотрудничеству</w:t>
      </w:r>
      <w:r w:rsidRPr="00493450">
        <w:rPr>
          <w:szCs w:val="24"/>
        </w:rPr>
        <w:t>.</w:t>
      </w:r>
    </w:p>
    <w:p w:rsidR="00213B45" w:rsidRPr="00493450" w:rsidRDefault="00213B45" w:rsidP="00213B45">
      <w:pPr>
        <w:spacing w:line="276" w:lineRule="auto"/>
        <w:rPr>
          <w:szCs w:val="24"/>
        </w:rPr>
      </w:pPr>
      <w:r w:rsidRPr="00493450">
        <w:rPr>
          <w:szCs w:val="24"/>
        </w:rPr>
        <w:t xml:space="preserve"> </w:t>
      </w:r>
      <w:r>
        <w:rPr>
          <w:szCs w:val="24"/>
        </w:rPr>
        <w:t>4</w:t>
      </w:r>
      <w:r w:rsidRPr="00493450">
        <w:rPr>
          <w:szCs w:val="24"/>
        </w:rPr>
        <w:t xml:space="preserve">. Формировать у детей нравственную и правовую культуру. Продолжить работу по предупреждению правонарушений и безнадзорности среди несовершеннолетних и по предупреждению негативных проявлений среди детей, максимально привлекать детей группы “риска” к участию в жизни школы, класса, занятиях кружков, секций. </w:t>
      </w:r>
    </w:p>
    <w:p w:rsidR="00213B45" w:rsidRPr="00493450" w:rsidRDefault="00213B45" w:rsidP="00213B45">
      <w:pPr>
        <w:spacing w:line="276" w:lineRule="auto"/>
        <w:rPr>
          <w:szCs w:val="24"/>
        </w:rPr>
      </w:pPr>
      <w:r>
        <w:rPr>
          <w:szCs w:val="24"/>
        </w:rPr>
        <w:t xml:space="preserve">     Воспитательная работа школы</w:t>
      </w:r>
      <w:r w:rsidRPr="00493450">
        <w:rPr>
          <w:szCs w:val="24"/>
        </w:rPr>
        <w:t xml:space="preserve"> будет выстраиваться с ориентацией на модель выпускника как гражданина-патриота, образованного человека, личность духовную, культурную, гуманную. Такой подход позволит сделать педагогический процесс более целесообразным, управляемым, главное, эффективным. </w:t>
      </w:r>
      <w:r>
        <w:rPr>
          <w:szCs w:val="24"/>
        </w:rPr>
        <w:t xml:space="preserve">Школа </w:t>
      </w:r>
      <w:r w:rsidRPr="00493450">
        <w:rPr>
          <w:szCs w:val="24"/>
        </w:rPr>
        <w:t xml:space="preserve">продолжит использовать свою стратегию и тактику в воспитании, будет способствовать воспитанию  свободной, самостоятельной </w:t>
      </w:r>
      <w:r w:rsidRPr="00493450">
        <w:rPr>
          <w:szCs w:val="24"/>
        </w:rPr>
        <w:lastRenderedPageBreak/>
        <w:t xml:space="preserve">личности, обогащенной научными знаниями, готовой к сознательной творческой деятельности и нравственному поведению. </w:t>
      </w:r>
    </w:p>
    <w:p w:rsidR="00902C5B" w:rsidRPr="00EB3238" w:rsidRDefault="00EB3238" w:rsidP="00EB3238">
      <w:pPr>
        <w:spacing w:line="276" w:lineRule="auto"/>
        <w:rPr>
          <w:szCs w:val="24"/>
        </w:rPr>
      </w:pPr>
      <w:r>
        <w:rPr>
          <w:szCs w:val="24"/>
        </w:rPr>
        <w:t xml:space="preserve"> </w:t>
      </w:r>
    </w:p>
    <w:p w:rsidR="00902C5B" w:rsidRDefault="00CB1E95" w:rsidP="002119F3">
      <w:pPr>
        <w:ind w:left="-5" w:right="4"/>
      </w:pPr>
      <w:r>
        <w:t xml:space="preserve">Школа функционирует в одном здании, введённом в эксплуатацию в </w:t>
      </w:r>
      <w:r w:rsidR="00EB3238">
        <w:t>1952</w:t>
      </w:r>
      <w:r>
        <w:t xml:space="preserve"> году. Здание школы адаптировано к местным и экологическим условиям. Экологическая ситуация вокруг и внутри здания благоприятная. Размеры учебных помещений, рекреаций, коридоров соответствуют количеству и возрасту учащихся. Технический уровень инженерных коммуникаций полностью соответствует техническим регламентам. Все помещения оснащены средствами пожарной безопасности, работает система оповещения, автоматическая противопожарная и тревожная сигнализации, система видеонаблюдения</w:t>
      </w:r>
      <w:r w:rsidR="002119F3">
        <w:t xml:space="preserve"> </w:t>
      </w: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387"/>
      </w:tblGrid>
      <w:tr w:rsidR="002119F3" w:rsidRPr="00BD1592" w:rsidTr="002119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1592"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1592">
              <w:t>Предметы, дисциплины (модули)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1592">
              <w:t>Наименование учебных кабинетов, помещений, сооружений (с указанием номера помещения в соответствии с документами бюро технической инвентаризации) с перечнем основного оборудования</w:t>
            </w:r>
          </w:p>
        </w:tc>
      </w:tr>
      <w:tr w:rsidR="002119F3" w:rsidRPr="00BD1592" w:rsidTr="002119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1592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1592"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1592">
              <w:t>5</w:t>
            </w:r>
          </w:p>
        </w:tc>
      </w:tr>
      <w:tr w:rsidR="002119F3" w:rsidRPr="00BD1592" w:rsidTr="002119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 w:rsidRPr="00BD1592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119F3" w:rsidRPr="00BD1592" w:rsidTr="002119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 w:rsidRPr="00BD1592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Математика, русский язык, окружающий мир, литературное чтение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F3" w:rsidRPr="003260FD" w:rsidRDefault="00241B76" w:rsidP="002119F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Кабинет начальных классов №1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1.глобус физический</w:t>
            </w:r>
          </w:p>
          <w:p w:rsidR="002119F3" w:rsidRDefault="00241B76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2.доска школьная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3.Стенд «Наш класс»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4.стол письменный для преподавателя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5.стол у</w:t>
            </w:r>
            <w:r w:rsidR="00241B76">
              <w:t>ченический 2-х местный -4</w:t>
            </w:r>
            <w:r>
              <w:t xml:space="preserve"> штук</w:t>
            </w:r>
          </w:p>
          <w:p w:rsidR="002119F3" w:rsidRDefault="002119F3" w:rsidP="00241B76">
            <w:pPr>
              <w:autoSpaceDE w:val="0"/>
              <w:autoSpaceDN w:val="0"/>
              <w:adjustRightInd w:val="0"/>
              <w:spacing w:after="0" w:line="240" w:lineRule="auto"/>
            </w:pPr>
            <w:r>
              <w:t>6.стул учени</w:t>
            </w:r>
            <w:r w:rsidR="00241B76">
              <w:t xml:space="preserve">ческий -8 </w:t>
            </w:r>
            <w:proofErr w:type="spellStart"/>
            <w:proofErr w:type="gramStart"/>
            <w:r w:rsidR="00241B76">
              <w:t>шт</w:t>
            </w:r>
            <w:proofErr w:type="spellEnd"/>
            <w:proofErr w:type="gramEnd"/>
          </w:p>
          <w:p w:rsidR="002119F3" w:rsidRDefault="00241B76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7</w:t>
            </w:r>
            <w:r w:rsidR="002119F3">
              <w:t>.Лента букв (алфавит)</w:t>
            </w:r>
          </w:p>
          <w:p w:rsidR="002119F3" w:rsidRPr="00BD1592" w:rsidRDefault="002119F3" w:rsidP="00241B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119F3" w:rsidRPr="00BD1592" w:rsidTr="002119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 w:rsidRPr="00BD1592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Математика, русский язык, окружающий мир, литературное чтение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F3" w:rsidRPr="003260FD" w:rsidRDefault="00241B76" w:rsidP="002119F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Кабинет начальных классов №2</w:t>
            </w:r>
          </w:p>
          <w:p w:rsidR="002119F3" w:rsidRDefault="00241B76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1.Географическая карта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2.доска </w:t>
            </w:r>
            <w:r w:rsidR="00241B76">
              <w:t>школьная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3.Стенд «Наш класс»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4.стол письменный для преподавателя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5.стол у</w:t>
            </w:r>
            <w:r w:rsidR="00241B76">
              <w:t>ченический 2-хместный -4</w:t>
            </w:r>
            <w:r>
              <w:t xml:space="preserve"> штук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6.стул уч</w:t>
            </w:r>
            <w:r w:rsidR="00241B76">
              <w:t>енический -8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241B76" w:rsidRDefault="00241B76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7.лента букв.</w:t>
            </w:r>
          </w:p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119F3" w:rsidRPr="00BD1592" w:rsidTr="002119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F3" w:rsidRPr="00BD1592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Математика, русский язык, окружающий мир, литературное чтение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F3" w:rsidRPr="003260FD" w:rsidRDefault="00241B76" w:rsidP="002119F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Кабинет начальных классов №3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="00241B76">
              <w:t>Лента букв.</w:t>
            </w:r>
          </w:p>
          <w:p w:rsidR="002119F3" w:rsidRDefault="00241B76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2.доска школьная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3.Стенд «Наш класс»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4.стол письменный для преподавателя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5.стол учени</w:t>
            </w:r>
            <w:r w:rsidR="004A321D">
              <w:t>ческий 2-хместный -3</w:t>
            </w:r>
            <w:r>
              <w:t xml:space="preserve"> штук</w:t>
            </w:r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6.стул учени</w:t>
            </w:r>
            <w:r w:rsidR="004A321D">
              <w:t>ческий регулируемый по высоте-6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7.тумба под школьную доску </w:t>
            </w:r>
            <w:proofErr w:type="spellStart"/>
            <w:r>
              <w:t>двухдверная</w:t>
            </w:r>
            <w:proofErr w:type="spellEnd"/>
          </w:p>
          <w:p w:rsidR="002119F3" w:rsidRDefault="002119F3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9.Доска школьная </w:t>
            </w:r>
          </w:p>
          <w:p w:rsidR="002119F3" w:rsidRDefault="004A321D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10</w:t>
            </w:r>
            <w:r w:rsidR="002119F3">
              <w:t>.Лента букв (алфавит)</w:t>
            </w:r>
          </w:p>
          <w:p w:rsidR="002119F3" w:rsidRDefault="004A321D" w:rsidP="00211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11</w:t>
            </w:r>
            <w:r w:rsidR="002119F3">
              <w:t>.Стул офисный для учителя</w:t>
            </w:r>
          </w:p>
          <w:p w:rsidR="002119F3" w:rsidRPr="00BD1592" w:rsidRDefault="002119F3" w:rsidP="004A32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119F3" w:rsidRDefault="002119F3" w:rsidP="002119F3">
      <w:pPr>
        <w:ind w:left="-5" w:right="4"/>
      </w:pPr>
    </w:p>
    <w:p w:rsidR="00902C5B" w:rsidRDefault="004A321D">
      <w:pPr>
        <w:ind w:left="-5" w:right="4"/>
      </w:pPr>
      <w:r>
        <w:lastRenderedPageBreak/>
        <w:t>Книжный фонд составляет – 154</w:t>
      </w:r>
      <w:r w:rsidR="00CB1E95">
        <w:t xml:space="preserve">единиц, из них </w:t>
      </w:r>
      <w:r>
        <w:t>106</w:t>
      </w:r>
      <w:r w:rsidR="00CB1E95">
        <w:t xml:space="preserve"> единиц – учебники, </w:t>
      </w:r>
      <w:r>
        <w:t>38</w:t>
      </w:r>
      <w:r w:rsidR="00512E89">
        <w:t xml:space="preserve"> </w:t>
      </w:r>
      <w:r w:rsidR="00CB1E95">
        <w:t>едини</w:t>
      </w:r>
      <w:proofErr w:type="gramStart"/>
      <w:r w:rsidR="00CB1E95">
        <w:t>ц–</w:t>
      </w:r>
      <w:proofErr w:type="gramEnd"/>
      <w:r w:rsidR="00CB1E95">
        <w:t xml:space="preserve"> художественная литература,</w:t>
      </w:r>
      <w:r>
        <w:t xml:space="preserve"> 10</w:t>
      </w:r>
      <w:r w:rsidR="00CB1E95">
        <w:t xml:space="preserve"> ед</w:t>
      </w:r>
      <w:r w:rsidR="00512E89">
        <w:t>иниц – методическая литература.</w:t>
      </w:r>
      <w:r w:rsidR="00CB1E95">
        <w:t xml:space="preserve"> </w:t>
      </w:r>
      <w:r w:rsidR="009F768F">
        <w:t>Школа располагает столовой на 12</w:t>
      </w:r>
      <w:r w:rsidR="00CB1E95">
        <w:t xml:space="preserve"> посадочных мест, техническое оснащение пищеблока</w:t>
      </w:r>
      <w:r w:rsidR="009F768F">
        <w:t xml:space="preserve"> не</w:t>
      </w:r>
      <w:r w:rsidR="00CB1E95">
        <w:t xml:space="preserve"> соответствует требованиям СанПиН 2.4.5.2409 - 08. По результатам производственного контроля нарушений в работе школьной столовой не выявлено. Все учащиеся школы получают бесплатное одноразовое </w:t>
      </w:r>
      <w:r w:rsidR="009F768F">
        <w:t xml:space="preserve">горячее питание </w:t>
      </w:r>
      <w:r w:rsidR="00CB1E95">
        <w:t xml:space="preserve">  </w:t>
      </w:r>
    </w:p>
    <w:p w:rsidR="00902C5B" w:rsidRDefault="00CB1E95">
      <w:pPr>
        <w:ind w:left="-5" w:right="4"/>
      </w:pPr>
      <w:r>
        <w:t>Материально-техническая база муниципального казенного общеобразовательного  учреждения «</w:t>
      </w:r>
      <w:proofErr w:type="spellStart"/>
      <w:r w:rsidR="009F768F">
        <w:t>Мюхрекская</w:t>
      </w:r>
      <w:proofErr w:type="spellEnd"/>
      <w:r w:rsidR="00512E89">
        <w:t xml:space="preserve"> начальная общеобразовательная школа</w:t>
      </w:r>
      <w:r w:rsidR="009F768F">
        <w:t>» не</w:t>
      </w:r>
      <w:r>
        <w:t xml:space="preserve"> соответствует задачам по обеспечению реализации основной образовательной программы Школы.  </w:t>
      </w:r>
    </w:p>
    <w:p w:rsidR="00902C5B" w:rsidRDefault="00CB1E95">
      <w:pPr>
        <w:ind w:left="-5" w:right="4"/>
      </w:pPr>
      <w:r>
        <w:t>Комплексная безопасность МКОУ «</w:t>
      </w:r>
      <w:proofErr w:type="spellStart"/>
      <w:r w:rsidR="009F768F">
        <w:t>Мюхрекская</w:t>
      </w:r>
      <w:proofErr w:type="spellEnd"/>
      <w:r w:rsidR="00556987">
        <w:t xml:space="preserve"> НОШ</w:t>
      </w:r>
      <w:r>
        <w:t>» достигается путем реализации специальной системы мер и мероприятий правового, организационного, технического, психолого-педагоги</w:t>
      </w:r>
      <w:r w:rsidR="009F768F">
        <w:t xml:space="preserve">ческого, кадрового </w:t>
      </w:r>
      <w:r>
        <w:t xml:space="preserve"> характера.         С целью обеспечения комплексной безопасности в школе:  </w:t>
      </w:r>
    </w:p>
    <w:p w:rsidR="00902C5B" w:rsidRDefault="00CB1E95">
      <w:pPr>
        <w:numPr>
          <w:ilvl w:val="0"/>
          <w:numId w:val="7"/>
        </w:numPr>
        <w:spacing w:after="55"/>
        <w:ind w:right="4" w:hanging="144"/>
      </w:pPr>
      <w:r>
        <w:t xml:space="preserve">разработан паспорт антитеррористической безопасности;  </w:t>
      </w:r>
    </w:p>
    <w:p w:rsidR="00902C5B" w:rsidRDefault="00CB1E95">
      <w:pPr>
        <w:numPr>
          <w:ilvl w:val="0"/>
          <w:numId w:val="7"/>
        </w:numPr>
        <w:spacing w:after="60"/>
        <w:ind w:right="4" w:hanging="144"/>
      </w:pPr>
      <w:r>
        <w:t xml:space="preserve">разработана и зарегистрирована декларация пожарной безопасности;  </w:t>
      </w:r>
    </w:p>
    <w:p w:rsidR="00902C5B" w:rsidRDefault="00CB1E95">
      <w:pPr>
        <w:numPr>
          <w:ilvl w:val="0"/>
          <w:numId w:val="7"/>
        </w:numPr>
        <w:spacing w:after="56"/>
        <w:ind w:right="4" w:hanging="144"/>
      </w:pPr>
      <w:r>
        <w:t xml:space="preserve">имеются в наличии планы эвакуации из здания в случае чрезвычайной ситуации;  </w:t>
      </w:r>
    </w:p>
    <w:p w:rsidR="00902C5B" w:rsidRDefault="00CB1E95">
      <w:pPr>
        <w:numPr>
          <w:ilvl w:val="0"/>
          <w:numId w:val="7"/>
        </w:numPr>
        <w:spacing w:after="54"/>
        <w:ind w:right="4" w:hanging="144"/>
      </w:pPr>
      <w:r>
        <w:t xml:space="preserve">разработана нормативно – правовая документация, регулирующая вопросы охраны труда, техники безопасности, инструкции по охране труда и технике безопасности на рабочих местах и при выполнении различных видов работ;  </w:t>
      </w:r>
    </w:p>
    <w:p w:rsidR="00902C5B" w:rsidRDefault="00CB1E95">
      <w:pPr>
        <w:numPr>
          <w:ilvl w:val="0"/>
          <w:numId w:val="7"/>
        </w:numPr>
        <w:spacing w:after="56"/>
        <w:ind w:right="4" w:hanging="144"/>
      </w:pPr>
      <w:r>
        <w:t xml:space="preserve">проведена специальная оценка условий труда;  </w:t>
      </w:r>
    </w:p>
    <w:p w:rsidR="00902C5B" w:rsidRDefault="00CB1E95">
      <w:pPr>
        <w:numPr>
          <w:ilvl w:val="0"/>
          <w:numId w:val="7"/>
        </w:numPr>
        <w:ind w:right="4" w:hanging="144"/>
      </w:pPr>
      <w:r>
        <w:t xml:space="preserve">своевременно проводятся обучение и проверка знаний работников Школы по охране труда, инструктажи по технике безопасности учащихся Школы.  </w:t>
      </w:r>
    </w:p>
    <w:p w:rsidR="00902C5B" w:rsidRDefault="00CB1E95">
      <w:pPr>
        <w:spacing w:line="259" w:lineRule="auto"/>
        <w:ind w:left="721" w:right="0" w:firstLine="0"/>
        <w:jc w:val="left"/>
      </w:pPr>
      <w:r>
        <w:rPr>
          <w:b/>
        </w:rPr>
        <w:t xml:space="preserve">                         </w:t>
      </w:r>
    </w:p>
    <w:p w:rsidR="00556987" w:rsidRDefault="000E1146" w:rsidP="000E1146">
      <w:pPr>
        <w:spacing w:after="9" w:line="250" w:lineRule="auto"/>
        <w:ind w:left="731" w:right="0"/>
        <w:jc w:val="left"/>
        <w:rPr>
          <w:b/>
        </w:rPr>
      </w:pPr>
      <w:r>
        <w:rPr>
          <w:b/>
        </w:rPr>
        <w:t xml:space="preserve">                          </w:t>
      </w:r>
    </w:p>
    <w:p w:rsidR="00556987" w:rsidRDefault="00556987">
      <w:pPr>
        <w:spacing w:after="9" w:line="250" w:lineRule="auto"/>
        <w:ind w:left="731" w:right="0"/>
        <w:jc w:val="left"/>
        <w:rPr>
          <w:b/>
        </w:rPr>
      </w:pPr>
    </w:p>
    <w:p w:rsidR="00556987" w:rsidRDefault="00556987">
      <w:pPr>
        <w:spacing w:after="9" w:line="250" w:lineRule="auto"/>
        <w:ind w:left="731" w:right="0"/>
        <w:jc w:val="left"/>
        <w:rPr>
          <w:b/>
        </w:rPr>
      </w:pPr>
    </w:p>
    <w:p w:rsidR="00902C5B" w:rsidRDefault="00CB1E95" w:rsidP="002119F3">
      <w:pPr>
        <w:spacing w:after="9" w:line="250" w:lineRule="auto"/>
        <w:ind w:left="731" w:right="0"/>
        <w:jc w:val="center"/>
      </w:pPr>
      <w:r>
        <w:rPr>
          <w:b/>
        </w:rPr>
        <w:t>КОЛИЧЕСТВЕННЫЕ ПОКАЗАТЕЛИ</w:t>
      </w:r>
    </w:p>
    <w:p w:rsidR="00902C5B" w:rsidRDefault="00CB1E95" w:rsidP="00556987">
      <w:pPr>
        <w:spacing w:after="9" w:line="250" w:lineRule="auto"/>
        <w:ind w:left="287" w:right="0" w:firstLine="1388"/>
        <w:jc w:val="left"/>
      </w:pPr>
      <w:r>
        <w:rPr>
          <w:b/>
        </w:rPr>
        <w:t>ДЕЯТЕЛЬНОСТИ МУНИЦИПАЛЬНОГО КАЗЕННОГО ОБЩЕОБРАЗОВАТЕЛЬНОГО УЧРЕЖДЕНИЯ «</w:t>
      </w:r>
      <w:r w:rsidR="009F768F">
        <w:rPr>
          <w:b/>
        </w:rPr>
        <w:t>МЮХРЕКСКАЯ</w:t>
      </w:r>
      <w:r w:rsidR="00556987">
        <w:rPr>
          <w:b/>
        </w:rPr>
        <w:t xml:space="preserve"> НАЧАЛЬНАЯ ОБЩЕОБРАЗОВ</w:t>
      </w:r>
      <w:r w:rsidR="009F768F">
        <w:rPr>
          <w:b/>
        </w:rPr>
        <w:t>А</w:t>
      </w:r>
      <w:r w:rsidR="00556987">
        <w:rPr>
          <w:b/>
        </w:rPr>
        <w:t>ТАЛЕЬНАЯ ШКОЛА</w:t>
      </w:r>
      <w:r w:rsidR="009F768F">
        <w:rPr>
          <w:b/>
        </w:rPr>
        <w:t>» ЗА 2020 -2021</w:t>
      </w:r>
      <w:r>
        <w:rPr>
          <w:b/>
        </w:rPr>
        <w:t xml:space="preserve"> УЧЕБНЫЙ ГОД </w:t>
      </w:r>
    </w:p>
    <w:p w:rsidR="00902C5B" w:rsidRDefault="00CB1E95">
      <w:pPr>
        <w:spacing w:after="0" w:line="259" w:lineRule="auto"/>
        <w:ind w:left="543" w:right="0" w:firstLine="0"/>
        <w:jc w:val="left"/>
      </w:pPr>
      <w:r>
        <w:t xml:space="preserve"> </w:t>
      </w:r>
    </w:p>
    <w:tbl>
      <w:tblPr>
        <w:tblW w:w="9532" w:type="dxa"/>
        <w:tblCellMar>
          <w:top w:w="7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1018"/>
        <w:gridCol w:w="6924"/>
        <w:gridCol w:w="1590"/>
      </w:tblGrid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</w:rPr>
              <w:t xml:space="preserve">N п/п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Единица измерения </w:t>
            </w:r>
          </w:p>
        </w:tc>
      </w:tr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45" w:right="0" w:firstLine="0"/>
              <w:jc w:val="center"/>
            </w:pPr>
            <w:r>
              <w:t xml:space="preserve">1.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Образовательная деятельность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103" w:right="0" w:firstLine="0"/>
              <w:jc w:val="center"/>
            </w:pPr>
            <w:r>
              <w:t xml:space="preserve"> </w:t>
            </w:r>
          </w:p>
        </w:tc>
      </w:tr>
      <w:tr w:rsidR="00902C5B">
        <w:trPr>
          <w:trHeight w:val="28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42" w:right="0" w:firstLine="0"/>
              <w:jc w:val="center"/>
            </w:pPr>
            <w:r>
              <w:t xml:space="preserve">1.1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Общая численность учащихся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9F768F">
            <w:pPr>
              <w:spacing w:after="0" w:line="259" w:lineRule="auto"/>
              <w:ind w:left="0" w:right="0" w:firstLine="0"/>
              <w:jc w:val="left"/>
            </w:pPr>
            <w:r>
              <w:t>15</w:t>
            </w:r>
            <w:r w:rsidR="00CB1E95">
              <w:t xml:space="preserve">человека </w:t>
            </w:r>
          </w:p>
        </w:tc>
      </w:tr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42" w:right="0" w:firstLine="0"/>
              <w:jc w:val="center"/>
            </w:pPr>
            <w:r>
              <w:t xml:space="preserve">1.2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 учащихся по образовательной программе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9F768F" w:rsidP="00556987">
            <w:pPr>
              <w:spacing w:after="0" w:line="259" w:lineRule="auto"/>
              <w:ind w:left="0" w:right="0" w:firstLine="0"/>
              <w:jc w:val="left"/>
            </w:pPr>
            <w:r>
              <w:t>15</w:t>
            </w:r>
            <w:r w:rsidR="00CB1E95">
              <w:t xml:space="preserve">человека </w:t>
            </w:r>
          </w:p>
        </w:tc>
      </w:tr>
    </w:tbl>
    <w:p w:rsidR="00902C5B" w:rsidRDefault="00902C5B">
      <w:pPr>
        <w:spacing w:after="0" w:line="259" w:lineRule="auto"/>
        <w:ind w:left="-1416" w:right="115" w:firstLine="0"/>
        <w:jc w:val="left"/>
      </w:pPr>
    </w:p>
    <w:tbl>
      <w:tblPr>
        <w:tblW w:w="9532" w:type="dxa"/>
        <w:tblCellMar>
          <w:top w:w="7" w:type="dxa"/>
          <w:left w:w="77" w:type="dxa"/>
        </w:tblCellMar>
        <w:tblLook w:val="04A0" w:firstRow="1" w:lastRow="0" w:firstColumn="1" w:lastColumn="0" w:noHBand="0" w:noVBand="1"/>
      </w:tblPr>
      <w:tblGrid>
        <w:gridCol w:w="1018"/>
        <w:gridCol w:w="6924"/>
        <w:gridCol w:w="1590"/>
      </w:tblGrid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902C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начального общего образования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902C5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3" w:firstLine="0"/>
              <w:jc w:val="center"/>
            </w:pPr>
            <w:r>
              <w:t xml:space="preserve">1.3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</w:pPr>
            <w: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3" w:firstLine="0"/>
              <w:jc w:val="center"/>
            </w:pPr>
            <w:r>
              <w:t xml:space="preserve">1.4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</w:pPr>
            <w: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84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3" w:firstLine="0"/>
              <w:jc w:val="center"/>
            </w:pPr>
            <w:r>
              <w:t xml:space="preserve">1.5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226" w:firstLine="0"/>
            </w:pPr>
            <w: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9F768F">
            <w:pPr>
              <w:spacing w:after="0" w:line="259" w:lineRule="auto"/>
              <w:ind w:left="0" w:right="0" w:firstLine="0"/>
              <w:jc w:val="left"/>
            </w:pPr>
            <w:r>
              <w:t>человек/% 9/76</w:t>
            </w:r>
            <w:r w:rsidR="00CB1E95">
              <w:t xml:space="preserve">% 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3" w:firstLine="0"/>
              <w:jc w:val="center"/>
            </w:pPr>
            <w:r>
              <w:t xml:space="preserve">1.6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46" w:firstLine="0"/>
              <w:jc w:val="left"/>
            </w:pPr>
            <w: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68" w:firstLine="0"/>
              <w:jc w:val="center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3" w:firstLine="0"/>
              <w:jc w:val="center"/>
            </w:pPr>
            <w:r>
              <w:lastRenderedPageBreak/>
              <w:t xml:space="preserve">1.7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45" w:firstLine="0"/>
              <w:jc w:val="left"/>
            </w:pPr>
            <w: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 w:rsidP="00556987">
            <w:pPr>
              <w:spacing w:after="0" w:line="259" w:lineRule="auto"/>
              <w:ind w:left="0" w:right="0" w:firstLine="0"/>
              <w:jc w:val="center"/>
            </w:pPr>
            <w:r>
              <w:t>0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3" w:firstLine="0"/>
              <w:jc w:val="center"/>
            </w:pPr>
            <w:r>
              <w:t xml:space="preserve">1.8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72" w:firstLine="0"/>
              <w:jc w:val="center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3" w:firstLine="0"/>
              <w:jc w:val="center"/>
            </w:pPr>
            <w:r>
              <w:t xml:space="preserve">1.9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77" w:firstLine="0"/>
              <w:jc w:val="center"/>
            </w:pPr>
            <w:r>
              <w:t>0</w:t>
            </w:r>
          </w:p>
        </w:tc>
      </w:tr>
      <w:tr w:rsidR="00902C5B">
        <w:trPr>
          <w:trHeight w:val="111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1.10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</w:tr>
      <w:tr w:rsidR="00902C5B">
        <w:trPr>
          <w:trHeight w:val="111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1.11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72" w:firstLine="0"/>
              <w:jc w:val="center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111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1.12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</w:tr>
      <w:tr w:rsidR="00902C5B">
        <w:trPr>
          <w:trHeight w:val="111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1.13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</w:tr>
      <w:tr w:rsidR="00902C5B">
        <w:trPr>
          <w:trHeight w:val="8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1.14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8" w:firstLine="0"/>
              <w:jc w:val="left"/>
            </w:pPr>
            <w: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</w:tr>
      <w:tr w:rsidR="00902C5B">
        <w:trPr>
          <w:trHeight w:val="83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1.15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0" w:firstLine="0"/>
              <w:jc w:val="left"/>
            </w:pPr>
            <w: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</w:tr>
      <w:tr w:rsidR="00902C5B">
        <w:trPr>
          <w:trHeight w:val="8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1.16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83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1.17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1" w:firstLine="0"/>
              <w:jc w:val="left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0" w:firstLine="0"/>
              <w:jc w:val="center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8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1.18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351" w:firstLine="0"/>
            </w:pPr>
            <w: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84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1.19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71" w:firstLine="0"/>
            </w:pPr>
            <w: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0" w:firstLine="0"/>
              <w:jc w:val="center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83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8" w:firstLine="0"/>
              <w:jc w:val="center"/>
            </w:pPr>
            <w:r>
              <w:t xml:space="preserve">1.19.1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Регионального уровня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77" w:firstLine="0"/>
              <w:jc w:val="center"/>
            </w:pPr>
            <w:r>
              <w:t>0</w:t>
            </w:r>
          </w:p>
          <w:p w:rsidR="00902C5B" w:rsidRDefault="00CB1E95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902C5B" w:rsidRDefault="00902C5B">
      <w:pPr>
        <w:spacing w:after="0" w:line="259" w:lineRule="auto"/>
        <w:ind w:left="-1416" w:right="115" w:firstLine="0"/>
        <w:jc w:val="left"/>
      </w:pPr>
    </w:p>
    <w:tbl>
      <w:tblPr>
        <w:tblW w:w="9532" w:type="dxa"/>
        <w:tblCellMar>
          <w:top w:w="7" w:type="dxa"/>
          <w:left w:w="77" w:type="dxa"/>
          <w:right w:w="18" w:type="dxa"/>
        </w:tblCellMar>
        <w:tblLook w:val="04A0" w:firstRow="1" w:lastRow="0" w:firstColumn="1" w:lastColumn="0" w:noHBand="0" w:noVBand="1"/>
      </w:tblPr>
      <w:tblGrid>
        <w:gridCol w:w="1018"/>
        <w:gridCol w:w="6924"/>
        <w:gridCol w:w="1590"/>
      </w:tblGrid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1.19.2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Федерального уровня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0" w:right="0" w:firstLine="0"/>
              <w:jc w:val="center"/>
            </w:pPr>
            <w:r>
              <w:t>0</w:t>
            </w:r>
            <w:r w:rsidR="00CB1E95">
              <w:t xml:space="preserve"> 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1.19.3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Международного уровня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556987">
            <w:pPr>
              <w:spacing w:after="0" w:line="259" w:lineRule="auto"/>
              <w:ind w:left="29" w:right="0" w:firstLine="0"/>
              <w:jc w:val="center"/>
            </w:pPr>
            <w:r>
              <w:t>0</w:t>
            </w:r>
          </w:p>
        </w:tc>
      </w:tr>
      <w:tr w:rsidR="00902C5B">
        <w:trPr>
          <w:trHeight w:val="84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1.20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61" w:firstLine="0"/>
            </w:pPr>
            <w: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4" w:firstLine="0"/>
              <w:jc w:val="center"/>
            </w:pPr>
            <w:r>
              <w:t xml:space="preserve">0 </w:t>
            </w:r>
          </w:p>
        </w:tc>
      </w:tr>
      <w:tr w:rsidR="00902C5B">
        <w:trPr>
          <w:trHeight w:val="8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1.21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53" w:firstLine="0"/>
            </w:pPr>
            <w: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4" w:firstLine="0"/>
              <w:jc w:val="center"/>
            </w:pPr>
            <w:r>
              <w:t xml:space="preserve">0 </w:t>
            </w:r>
          </w:p>
        </w:tc>
      </w:tr>
      <w:tr w:rsidR="00902C5B">
        <w:trPr>
          <w:trHeight w:val="83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1.22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19" w:firstLine="0"/>
            </w:pPr>
            <w: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1" w:firstLine="0"/>
              <w:jc w:val="center"/>
            </w:pPr>
            <w:r>
              <w:t xml:space="preserve">человек/% </w:t>
            </w:r>
          </w:p>
          <w:p w:rsidR="00902C5B" w:rsidRDefault="00CB1E95">
            <w:pPr>
              <w:spacing w:after="0" w:line="259" w:lineRule="auto"/>
              <w:ind w:left="0" w:right="14" w:firstLine="0"/>
              <w:jc w:val="center"/>
            </w:pPr>
            <w:r>
              <w:t xml:space="preserve">0 </w:t>
            </w:r>
          </w:p>
        </w:tc>
      </w:tr>
      <w:tr w:rsidR="00902C5B">
        <w:trPr>
          <w:trHeight w:val="8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1.23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76" w:firstLine="0"/>
            </w:pPr>
            <w: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902C5B" w:rsidRDefault="00CB1E95">
            <w:pPr>
              <w:spacing w:after="0" w:line="259" w:lineRule="auto"/>
              <w:ind w:left="0" w:right="14" w:firstLine="0"/>
              <w:jc w:val="center"/>
            </w:pPr>
            <w:r>
              <w:t xml:space="preserve">0 </w:t>
            </w:r>
          </w:p>
        </w:tc>
      </w:tr>
      <w:tr w:rsidR="00902C5B">
        <w:trPr>
          <w:trHeight w:val="28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1.24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Общая численность педагогических работников, в том числе: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426C42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 w:rsidR="00CB1E95">
              <w:t xml:space="preserve"> человека </w:t>
            </w:r>
          </w:p>
        </w:tc>
      </w:tr>
      <w:tr w:rsidR="00902C5B">
        <w:trPr>
          <w:trHeight w:val="84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1.25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995" w:firstLine="0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426C42" w:rsidP="000E1146">
            <w:pPr>
              <w:spacing w:after="0" w:line="259" w:lineRule="auto"/>
              <w:ind w:left="0" w:right="0" w:firstLine="0"/>
              <w:jc w:val="center"/>
            </w:pPr>
            <w:r>
              <w:t xml:space="preserve">человек/%       4      </w:t>
            </w:r>
          </w:p>
        </w:tc>
      </w:tr>
      <w:tr w:rsidR="00902C5B">
        <w:trPr>
          <w:trHeight w:val="111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1.26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1" w:firstLine="0"/>
              <w:jc w:val="center"/>
            </w:pPr>
            <w:r>
              <w:t xml:space="preserve">человек/% </w:t>
            </w:r>
          </w:p>
          <w:p w:rsidR="00902C5B" w:rsidRDefault="00426C42">
            <w:pPr>
              <w:spacing w:after="0" w:line="259" w:lineRule="auto"/>
              <w:ind w:left="51" w:right="0" w:firstLine="0"/>
              <w:jc w:val="center"/>
            </w:pPr>
            <w:r>
              <w:t>4</w:t>
            </w:r>
          </w:p>
        </w:tc>
      </w:tr>
      <w:tr w:rsidR="00902C5B">
        <w:trPr>
          <w:trHeight w:val="83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1.27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0E1146" w:rsidP="00426C42">
            <w:pPr>
              <w:spacing w:after="0" w:line="259" w:lineRule="auto"/>
              <w:ind w:left="29" w:right="0" w:firstLine="0"/>
              <w:jc w:val="center"/>
            </w:pPr>
            <w:r>
              <w:t xml:space="preserve">человек/% </w:t>
            </w:r>
            <w:r w:rsidR="00426C42">
              <w:t xml:space="preserve">     2</w:t>
            </w:r>
            <w:r w:rsidR="00CB1E95">
              <w:t xml:space="preserve"> </w:t>
            </w:r>
          </w:p>
        </w:tc>
      </w:tr>
      <w:tr w:rsidR="00902C5B">
        <w:trPr>
          <w:trHeight w:val="1119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1.28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 w:rsidP="00874B18">
            <w:pPr>
              <w:spacing w:after="0" w:line="259" w:lineRule="auto"/>
              <w:ind w:left="29" w:right="0" w:firstLine="0"/>
              <w:jc w:val="center"/>
            </w:pPr>
            <w:r>
              <w:t>человек/%</w:t>
            </w:r>
            <w:r w:rsidR="00874B18">
              <w:t xml:space="preserve">    </w:t>
            </w:r>
            <w:r>
              <w:t xml:space="preserve"> </w:t>
            </w:r>
            <w:r w:rsidR="00874B18">
              <w:t>2</w:t>
            </w:r>
          </w:p>
        </w:tc>
      </w:tr>
      <w:tr w:rsidR="00902C5B">
        <w:trPr>
          <w:trHeight w:val="111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1.29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 w:rsidP="00874B18">
            <w:pPr>
              <w:spacing w:after="0" w:line="259" w:lineRule="auto"/>
              <w:ind w:left="0" w:right="0" w:firstLine="0"/>
              <w:jc w:val="center"/>
            </w:pPr>
            <w:r>
              <w:t>человек/%</w:t>
            </w:r>
            <w:r w:rsidR="00874B18">
              <w:t xml:space="preserve">     </w:t>
            </w:r>
            <w:r>
              <w:t xml:space="preserve"> </w:t>
            </w:r>
            <w:r w:rsidR="00874B18">
              <w:t xml:space="preserve">6 </w:t>
            </w:r>
          </w:p>
        </w:tc>
      </w:tr>
      <w:tr w:rsidR="00902C5B">
        <w:trPr>
          <w:trHeight w:val="28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1.29.1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874B18">
            <w:pPr>
              <w:spacing w:after="0" w:line="259" w:lineRule="auto"/>
              <w:ind w:left="0" w:right="0" w:firstLine="0"/>
              <w:jc w:val="left"/>
            </w:pPr>
            <w:r>
              <w:t>Первая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874B18" w:rsidP="000E1146">
            <w:pPr>
              <w:spacing w:after="0" w:line="259" w:lineRule="auto"/>
              <w:ind w:left="0" w:right="14" w:firstLine="0"/>
              <w:jc w:val="center"/>
            </w:pPr>
            <w:r>
              <w:t>0</w:t>
            </w:r>
          </w:p>
        </w:tc>
      </w:tr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1.29.2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874B18">
            <w:pPr>
              <w:spacing w:after="0" w:line="259" w:lineRule="auto"/>
              <w:ind w:left="0" w:right="0" w:firstLine="0"/>
              <w:jc w:val="left"/>
            </w:pPr>
            <w:r>
              <w:t>Соответствие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874B18">
            <w:pPr>
              <w:spacing w:after="0" w:line="259" w:lineRule="auto"/>
              <w:ind w:left="0" w:right="9" w:firstLine="0"/>
              <w:jc w:val="center"/>
            </w:pPr>
            <w:r>
              <w:t>6</w:t>
            </w:r>
            <w:r w:rsidR="00CB1E95">
              <w:t xml:space="preserve"> </w:t>
            </w:r>
          </w:p>
        </w:tc>
      </w:tr>
      <w:tr w:rsidR="00902C5B">
        <w:trPr>
          <w:trHeight w:val="83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1.30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384" w:firstLine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11" w:firstLine="0"/>
              <w:jc w:val="center"/>
            </w:pPr>
            <w:r>
              <w:t xml:space="preserve">человек/% </w:t>
            </w:r>
          </w:p>
        </w:tc>
      </w:tr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1.30.1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До 5 лет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874B18">
            <w:pPr>
              <w:spacing w:after="0" w:line="259" w:lineRule="auto"/>
              <w:ind w:left="0" w:right="9" w:firstLine="0"/>
              <w:jc w:val="center"/>
            </w:pPr>
            <w:r>
              <w:t>1</w:t>
            </w:r>
            <w:r w:rsidR="00CB1E95">
              <w:t xml:space="preserve"> </w:t>
            </w:r>
          </w:p>
        </w:tc>
      </w:tr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1.30.2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Свыше 30 лет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874B18" w:rsidP="000E1146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  <w:r w:rsidR="00CB1E95">
              <w:t xml:space="preserve"> </w:t>
            </w:r>
          </w:p>
        </w:tc>
      </w:tr>
      <w:tr w:rsidR="00902C5B">
        <w:trPr>
          <w:trHeight w:val="83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1.31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 w:rsidP="000E1146">
            <w:pPr>
              <w:spacing w:after="0" w:line="259" w:lineRule="auto"/>
              <w:ind w:left="0" w:right="0" w:firstLine="0"/>
              <w:jc w:val="center"/>
            </w:pPr>
            <w:r>
              <w:t xml:space="preserve">человек/% </w:t>
            </w:r>
            <w:r w:rsidR="00874B18">
              <w:t xml:space="preserve">     </w:t>
            </w:r>
            <w:r w:rsidR="000E1146">
              <w:t>2</w:t>
            </w:r>
          </w:p>
        </w:tc>
      </w:tr>
      <w:tr w:rsidR="00902C5B">
        <w:trPr>
          <w:trHeight w:val="841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1.32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273" w:firstLine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 w:rsidP="00874B18">
            <w:pPr>
              <w:spacing w:after="0" w:line="259" w:lineRule="auto"/>
              <w:ind w:left="0" w:right="0" w:firstLine="0"/>
              <w:jc w:val="center"/>
            </w:pPr>
            <w:r>
              <w:t>человек/%</w:t>
            </w:r>
            <w:r w:rsidR="00874B18">
              <w:t xml:space="preserve">      1</w:t>
            </w:r>
          </w:p>
        </w:tc>
      </w:tr>
      <w:tr w:rsidR="00902C5B">
        <w:trPr>
          <w:trHeight w:val="138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" w:firstLine="0"/>
              <w:jc w:val="center"/>
            </w:pPr>
            <w:r>
              <w:t xml:space="preserve">1.33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311" w:firstLine="0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 w:rsidP="000E1146">
            <w:pPr>
              <w:spacing w:after="0" w:line="259" w:lineRule="auto"/>
              <w:ind w:left="0" w:right="0" w:firstLine="0"/>
              <w:jc w:val="center"/>
            </w:pPr>
            <w:r>
              <w:t xml:space="preserve">человек/% </w:t>
            </w:r>
            <w:r w:rsidR="00874B18">
              <w:t xml:space="preserve">      4</w:t>
            </w:r>
            <w:r>
              <w:t xml:space="preserve"> 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902C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902C5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2C5B">
        <w:trPr>
          <w:trHeight w:val="166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0" w:firstLine="0"/>
              <w:jc w:val="center"/>
            </w:pPr>
            <w:r>
              <w:t xml:space="preserve">1.34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37" w:line="248" w:lineRule="auto"/>
              <w:ind w:left="0" w:right="59" w:firstLine="0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</w:t>
            </w:r>
          </w:p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административно-хозяйственных работников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 w:rsidP="000E1146">
            <w:pPr>
              <w:spacing w:after="0" w:line="259" w:lineRule="auto"/>
              <w:ind w:left="0" w:right="0" w:firstLine="0"/>
              <w:jc w:val="center"/>
            </w:pPr>
            <w:r>
              <w:t xml:space="preserve">человек/% </w:t>
            </w:r>
            <w:r w:rsidR="00874B18">
              <w:t>6</w:t>
            </w:r>
            <w:r>
              <w:t xml:space="preserve">/100 </w:t>
            </w:r>
          </w:p>
        </w:tc>
      </w:tr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2" w:firstLine="0"/>
              <w:jc w:val="center"/>
            </w:pPr>
            <w:r>
              <w:t xml:space="preserve">2.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Инфраструктура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</w:tc>
      </w:tr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4" w:firstLine="0"/>
              <w:jc w:val="center"/>
            </w:pPr>
            <w:r>
              <w:t xml:space="preserve">2.1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29" w:right="0" w:firstLine="0"/>
            </w:pPr>
            <w:r>
              <w:t xml:space="preserve">0,33 единицы </w:t>
            </w:r>
          </w:p>
        </w:tc>
      </w:tr>
      <w:tr w:rsidR="00902C5B">
        <w:trPr>
          <w:trHeight w:val="111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4" w:firstLine="0"/>
              <w:jc w:val="center"/>
            </w:pPr>
            <w:r>
              <w:t xml:space="preserve">2.2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6" w:firstLine="0"/>
            </w:pPr>
            <w: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9" w:line="259" w:lineRule="auto"/>
              <w:ind w:left="6" w:right="0" w:firstLine="0"/>
              <w:jc w:val="center"/>
            </w:pPr>
            <w:r>
              <w:t xml:space="preserve"> </w:t>
            </w:r>
          </w:p>
          <w:p w:rsidR="00902C5B" w:rsidRDefault="00CB1E95">
            <w:pPr>
              <w:spacing w:after="0" w:line="259" w:lineRule="auto"/>
              <w:ind w:left="0" w:right="51" w:firstLine="0"/>
              <w:jc w:val="center"/>
            </w:pPr>
            <w:r>
              <w:t xml:space="preserve">8 единиц 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4" w:firstLine="0"/>
              <w:jc w:val="center"/>
            </w:pPr>
            <w:r>
              <w:t xml:space="preserve">2.3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8" w:firstLine="0"/>
              <w:jc w:val="center"/>
            </w:pPr>
            <w:r>
              <w:t xml:space="preserve">да </w:t>
            </w:r>
          </w:p>
        </w:tc>
      </w:tr>
      <w:tr w:rsidR="00902C5B">
        <w:trPr>
          <w:trHeight w:val="28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4" w:firstLine="0"/>
              <w:jc w:val="center"/>
            </w:pPr>
            <w:r>
              <w:t xml:space="preserve">2.4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Наличие читального зала библиотеки, в том числе: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874B18">
            <w:pPr>
              <w:spacing w:after="0" w:line="259" w:lineRule="auto"/>
              <w:ind w:left="0" w:right="58" w:firstLine="0"/>
              <w:jc w:val="center"/>
            </w:pPr>
            <w:r>
              <w:t>нет</w:t>
            </w:r>
            <w:r w:rsidR="00CB1E95">
              <w:t xml:space="preserve"> 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5" w:firstLine="0"/>
              <w:jc w:val="center"/>
            </w:pPr>
            <w:r>
              <w:t xml:space="preserve">2.4.1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8" w:firstLine="0"/>
              <w:jc w:val="center"/>
            </w:pPr>
            <w:r>
              <w:t xml:space="preserve">да </w:t>
            </w:r>
          </w:p>
        </w:tc>
      </w:tr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5" w:firstLine="0"/>
              <w:jc w:val="center"/>
            </w:pPr>
            <w:r>
              <w:t xml:space="preserve">2.4.2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60" w:firstLine="0"/>
              <w:jc w:val="center"/>
            </w:pPr>
            <w:r>
              <w:t xml:space="preserve">нет </w:t>
            </w:r>
          </w:p>
        </w:tc>
      </w:tr>
      <w:tr w:rsidR="00902C5B">
        <w:trPr>
          <w:trHeight w:val="2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5" w:firstLine="0"/>
              <w:jc w:val="center"/>
            </w:pPr>
            <w:r>
              <w:t xml:space="preserve">2.4.3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874B18">
            <w:pPr>
              <w:spacing w:after="0" w:line="259" w:lineRule="auto"/>
              <w:ind w:left="0" w:right="58" w:firstLine="0"/>
              <w:jc w:val="center"/>
            </w:pPr>
            <w:r>
              <w:t>нет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5" w:firstLine="0"/>
              <w:jc w:val="center"/>
            </w:pPr>
            <w:r>
              <w:t xml:space="preserve">2.4.4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>С выходом в Интернет с компьютеров, ра</w:t>
            </w:r>
            <w:r w:rsidR="00874B18">
              <w:t xml:space="preserve">сположенных в помещении </w:t>
            </w:r>
            <w:proofErr w:type="spellStart"/>
            <w:r w:rsidR="00874B18">
              <w:t>щколы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8" w:firstLine="0"/>
              <w:jc w:val="center"/>
            </w:pPr>
            <w:r>
              <w:t xml:space="preserve">да </w:t>
            </w:r>
          </w:p>
        </w:tc>
      </w:tr>
      <w:tr w:rsidR="00902C5B">
        <w:trPr>
          <w:trHeight w:val="28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5" w:firstLine="0"/>
              <w:jc w:val="center"/>
            </w:pPr>
            <w:r>
              <w:t xml:space="preserve">2.4.5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8" w:firstLine="0"/>
              <w:jc w:val="center"/>
            </w:pPr>
            <w:r>
              <w:t xml:space="preserve">да </w:t>
            </w:r>
          </w:p>
        </w:tc>
      </w:tr>
      <w:tr w:rsidR="00902C5B">
        <w:trPr>
          <w:trHeight w:val="8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4" w:firstLine="0"/>
              <w:jc w:val="center"/>
            </w:pPr>
            <w:r>
              <w:t xml:space="preserve">2.5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42" w:line="240" w:lineRule="auto"/>
              <w:ind w:left="0" w:right="0" w:firstLine="0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</w:t>
            </w:r>
          </w:p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Интернетом (не менее 2 Мб/с), в общей численности учащихся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 w:rsidP="000E1146">
            <w:pPr>
              <w:spacing w:after="0" w:line="259" w:lineRule="auto"/>
              <w:ind w:left="0" w:right="0" w:firstLine="0"/>
              <w:jc w:val="center"/>
            </w:pPr>
            <w:r>
              <w:t xml:space="preserve">человек/% </w:t>
            </w:r>
            <w:r w:rsidR="00874B18">
              <w:t>15</w:t>
            </w:r>
            <w:r>
              <w:t xml:space="preserve">/100 </w:t>
            </w:r>
          </w:p>
        </w:tc>
      </w:tr>
      <w:tr w:rsidR="00902C5B">
        <w:trPr>
          <w:trHeight w:val="56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spacing w:after="0" w:line="259" w:lineRule="auto"/>
              <w:ind w:left="0" w:right="54" w:firstLine="0"/>
              <w:jc w:val="center"/>
            </w:pPr>
            <w:r>
              <w:t xml:space="preserve">2.6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CB1E95">
            <w:pPr>
              <w:tabs>
                <w:tab w:val="center" w:pos="1410"/>
                <w:tab w:val="center" w:pos="2747"/>
                <w:tab w:val="center" w:pos="3692"/>
                <w:tab w:val="center" w:pos="4448"/>
                <w:tab w:val="right" w:pos="6829"/>
              </w:tabs>
              <w:spacing w:after="27" w:line="259" w:lineRule="auto"/>
              <w:ind w:left="0" w:right="0" w:firstLine="0"/>
              <w:jc w:val="left"/>
            </w:pPr>
            <w:r>
              <w:t xml:space="preserve">Общая </w:t>
            </w:r>
            <w:r>
              <w:tab/>
              <w:t xml:space="preserve">площадь </w:t>
            </w:r>
            <w:r>
              <w:tab/>
              <w:t xml:space="preserve">помещений, </w:t>
            </w:r>
            <w:r>
              <w:tab/>
              <w:t xml:space="preserve">в </w:t>
            </w:r>
            <w:r>
              <w:tab/>
              <w:t xml:space="preserve">которых </w:t>
            </w:r>
            <w:r>
              <w:tab/>
              <w:t xml:space="preserve">осуществляется </w:t>
            </w:r>
          </w:p>
          <w:p w:rsidR="00902C5B" w:rsidRDefault="00CB1E95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образовательная деятельность, в расчете на одного учащегося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5B" w:rsidRDefault="00874B18">
            <w:pPr>
              <w:spacing w:after="0" w:line="259" w:lineRule="auto"/>
              <w:ind w:left="0" w:right="56" w:firstLine="0"/>
              <w:jc w:val="center"/>
            </w:pPr>
            <w:r>
              <w:t>7</w:t>
            </w:r>
            <w:r w:rsidR="00CB1E95">
              <w:t xml:space="preserve">,5 кв. м </w:t>
            </w:r>
          </w:p>
        </w:tc>
      </w:tr>
    </w:tbl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2C5B" w:rsidRDefault="00CB1E95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sectPr w:rsidR="00902C5B">
      <w:pgSz w:w="11904" w:h="16838"/>
      <w:pgMar w:top="850" w:right="840" w:bottom="9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9F02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516"/>
        </w:tabs>
        <w:ind w:left="1516" w:hanging="360"/>
      </w:pPr>
    </w:lvl>
    <w:lvl w:ilvl="3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>
      <w:start w:val="1"/>
      <w:numFmt w:val="decimal"/>
      <w:lvlText w:val="%5."/>
      <w:lvlJc w:val="left"/>
      <w:pPr>
        <w:tabs>
          <w:tab w:val="num" w:pos="2236"/>
        </w:tabs>
        <w:ind w:left="2236" w:hanging="360"/>
      </w:pPr>
    </w:lvl>
    <w:lvl w:ilvl="5">
      <w:start w:val="1"/>
      <w:numFmt w:val="decimal"/>
      <w:lvlText w:val="%6."/>
      <w:lvlJc w:val="left"/>
      <w:pPr>
        <w:tabs>
          <w:tab w:val="num" w:pos="2596"/>
        </w:tabs>
        <w:ind w:left="2596" w:hanging="360"/>
      </w:pPr>
    </w:lvl>
    <w:lvl w:ilvl="6">
      <w:start w:val="1"/>
      <w:numFmt w:val="decimal"/>
      <w:lvlText w:val="%7."/>
      <w:lvlJc w:val="left"/>
      <w:pPr>
        <w:tabs>
          <w:tab w:val="num" w:pos="2956"/>
        </w:tabs>
        <w:ind w:left="2956" w:hanging="360"/>
      </w:pPr>
    </w:lvl>
    <w:lvl w:ilvl="7">
      <w:start w:val="1"/>
      <w:numFmt w:val="decimal"/>
      <w:lvlText w:val="%8."/>
      <w:lvlJc w:val="left"/>
      <w:pPr>
        <w:tabs>
          <w:tab w:val="num" w:pos="3316"/>
        </w:tabs>
        <w:ind w:left="3316" w:hanging="360"/>
      </w:pPr>
    </w:lvl>
    <w:lvl w:ilvl="8">
      <w:start w:val="1"/>
      <w:numFmt w:val="decimal"/>
      <w:lvlText w:val="%9."/>
      <w:lvlJc w:val="left"/>
      <w:pPr>
        <w:tabs>
          <w:tab w:val="num" w:pos="3676"/>
        </w:tabs>
        <w:ind w:left="3676" w:hanging="360"/>
      </w:pPr>
    </w:lvl>
  </w:abstractNum>
  <w:abstractNum w:abstractNumId="1">
    <w:nsid w:val="03713457"/>
    <w:multiLevelType w:val="hybridMultilevel"/>
    <w:tmpl w:val="4BE8997E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439A6"/>
    <w:multiLevelType w:val="hybridMultilevel"/>
    <w:tmpl w:val="A3A2F718"/>
    <w:lvl w:ilvl="0" w:tplc="D4BCBA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74336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2AD1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CD73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A58A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A7C3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3ED80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E54C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540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20718D"/>
    <w:multiLevelType w:val="hybridMultilevel"/>
    <w:tmpl w:val="D0107710"/>
    <w:lvl w:ilvl="0" w:tplc="D0BC31B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6F0F88"/>
    <w:multiLevelType w:val="hybridMultilevel"/>
    <w:tmpl w:val="3224DE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B449EC"/>
    <w:multiLevelType w:val="hybridMultilevel"/>
    <w:tmpl w:val="29924BE0"/>
    <w:lvl w:ilvl="0" w:tplc="429A6A90">
      <w:start w:val="2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E1E9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2A4C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0D7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939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8CC7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2FF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6179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EF22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ACB483D"/>
    <w:multiLevelType w:val="hybridMultilevel"/>
    <w:tmpl w:val="07D4AF2A"/>
    <w:lvl w:ilvl="0" w:tplc="83A85878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A4C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A32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965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4E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843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45B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AB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22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097F5E"/>
    <w:multiLevelType w:val="hybridMultilevel"/>
    <w:tmpl w:val="100E4016"/>
    <w:lvl w:ilvl="0" w:tplc="049EA062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A129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407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0AAE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E124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DE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8524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C21B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27E4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BE0D7F"/>
    <w:multiLevelType w:val="hybridMultilevel"/>
    <w:tmpl w:val="D9B44CEC"/>
    <w:lvl w:ilvl="0" w:tplc="73EA5B28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18B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821A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8649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2F3D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CFAA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8F9C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0EC8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ADAE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3F5C5C"/>
    <w:multiLevelType w:val="hybridMultilevel"/>
    <w:tmpl w:val="0D2CC1A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15714E2F"/>
    <w:multiLevelType w:val="hybridMultilevel"/>
    <w:tmpl w:val="F810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22F3A"/>
    <w:multiLevelType w:val="hybridMultilevel"/>
    <w:tmpl w:val="E59C0D8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1DE80491"/>
    <w:multiLevelType w:val="hybridMultilevel"/>
    <w:tmpl w:val="E1783A8A"/>
    <w:lvl w:ilvl="0" w:tplc="38C8AF48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031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ACD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CE4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88D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ADA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429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6E2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414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DF74DDA"/>
    <w:multiLevelType w:val="hybridMultilevel"/>
    <w:tmpl w:val="CB3C4638"/>
    <w:lvl w:ilvl="0" w:tplc="3B303500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0E1E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0EC7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A0D2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C307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05E8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E894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08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66D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FAD5F6C"/>
    <w:multiLevelType w:val="multilevel"/>
    <w:tmpl w:val="11DE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723371"/>
    <w:multiLevelType w:val="hybridMultilevel"/>
    <w:tmpl w:val="60C49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0B27A4"/>
    <w:multiLevelType w:val="hybridMultilevel"/>
    <w:tmpl w:val="CC04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9E28BB"/>
    <w:multiLevelType w:val="hybridMultilevel"/>
    <w:tmpl w:val="777AEAA6"/>
    <w:lvl w:ilvl="0" w:tplc="FE5835EE">
      <w:start w:val="1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23E25ED6"/>
    <w:multiLevelType w:val="hybridMultilevel"/>
    <w:tmpl w:val="03BEEC74"/>
    <w:lvl w:ilvl="0" w:tplc="CB88BBDE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CE85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C65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A294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88EE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C42A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60AA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8C2F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2EA3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9352068"/>
    <w:multiLevelType w:val="hybridMultilevel"/>
    <w:tmpl w:val="D95C55AA"/>
    <w:lvl w:ilvl="0" w:tplc="BDE6A51A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A8DC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AD42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8B80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2EAA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42CE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E083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27D5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4881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BF10273"/>
    <w:multiLevelType w:val="hybridMultilevel"/>
    <w:tmpl w:val="7ED09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E918BF"/>
    <w:multiLevelType w:val="hybridMultilevel"/>
    <w:tmpl w:val="3C3413F4"/>
    <w:lvl w:ilvl="0" w:tplc="C7E4F3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CEF14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8192C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E8F78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B72E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A23C2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6BFF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6C730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0B806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DEB4B17"/>
    <w:multiLevelType w:val="hybridMultilevel"/>
    <w:tmpl w:val="C80CEFFA"/>
    <w:lvl w:ilvl="0" w:tplc="E4227EAE">
      <w:start w:val="2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2F73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4A8F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C3AD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E777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9B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898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A25E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8506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E6B7D87"/>
    <w:multiLevelType w:val="hybridMultilevel"/>
    <w:tmpl w:val="E042E070"/>
    <w:lvl w:ilvl="0" w:tplc="C98460C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E3F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4A5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E0C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48D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418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6CA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6D0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E7D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F3E0AFB"/>
    <w:multiLevelType w:val="hybridMultilevel"/>
    <w:tmpl w:val="0AB06E88"/>
    <w:lvl w:ilvl="0" w:tplc="23107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137F4"/>
    <w:multiLevelType w:val="hybridMultilevel"/>
    <w:tmpl w:val="AE2081E2"/>
    <w:lvl w:ilvl="0" w:tplc="4CD892AA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A70A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4B64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2CB7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EE79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0CC2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AE96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62CF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AC43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F076F9"/>
    <w:multiLevelType w:val="hybridMultilevel"/>
    <w:tmpl w:val="6346E5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1175DF6"/>
    <w:multiLevelType w:val="hybridMultilevel"/>
    <w:tmpl w:val="7E668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93D95"/>
    <w:multiLevelType w:val="hybridMultilevel"/>
    <w:tmpl w:val="64045FC2"/>
    <w:lvl w:ilvl="0" w:tplc="16901784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6866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095C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8616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2EC7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C1F6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4A5A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2CAB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26F9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CE7A3A"/>
    <w:multiLevelType w:val="hybridMultilevel"/>
    <w:tmpl w:val="9BEC2F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342E3C"/>
    <w:multiLevelType w:val="hybridMultilevel"/>
    <w:tmpl w:val="E8660D50"/>
    <w:lvl w:ilvl="0" w:tplc="7EB08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0D7F98"/>
    <w:multiLevelType w:val="hybridMultilevel"/>
    <w:tmpl w:val="2668C9DE"/>
    <w:lvl w:ilvl="0" w:tplc="2A0A3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CBF0E58"/>
    <w:multiLevelType w:val="hybridMultilevel"/>
    <w:tmpl w:val="44108B30"/>
    <w:lvl w:ilvl="0" w:tplc="013A45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52B11C34"/>
    <w:multiLevelType w:val="hybridMultilevel"/>
    <w:tmpl w:val="60D89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4C76D4"/>
    <w:multiLevelType w:val="multilevel"/>
    <w:tmpl w:val="FEDE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F83A58"/>
    <w:multiLevelType w:val="hybridMultilevel"/>
    <w:tmpl w:val="88F24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E574F8"/>
    <w:multiLevelType w:val="hybridMultilevel"/>
    <w:tmpl w:val="3D9ABC6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7">
    <w:nsid w:val="6ACB3C13"/>
    <w:multiLevelType w:val="hybridMultilevel"/>
    <w:tmpl w:val="CEAC4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16964"/>
    <w:multiLevelType w:val="hybridMultilevel"/>
    <w:tmpl w:val="DD66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3B06F0C"/>
    <w:multiLevelType w:val="hybridMultilevel"/>
    <w:tmpl w:val="B87E2840"/>
    <w:lvl w:ilvl="0" w:tplc="6A54B6D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C4A7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4493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CFF3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2F6C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0127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0743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226C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E13F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4AA6657"/>
    <w:multiLevelType w:val="hybridMultilevel"/>
    <w:tmpl w:val="35742E62"/>
    <w:lvl w:ilvl="0" w:tplc="041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41">
    <w:nsid w:val="76422247"/>
    <w:multiLevelType w:val="hybridMultilevel"/>
    <w:tmpl w:val="6040F024"/>
    <w:lvl w:ilvl="0" w:tplc="38C0795E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A32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AFDA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C006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8055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4A12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E316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08E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809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B1C4044"/>
    <w:multiLevelType w:val="hybridMultilevel"/>
    <w:tmpl w:val="214EF8AE"/>
    <w:lvl w:ilvl="0" w:tplc="A38E2B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>
    <w:nsid w:val="7B844E88"/>
    <w:multiLevelType w:val="hybridMultilevel"/>
    <w:tmpl w:val="049C1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9"/>
  </w:num>
  <w:num w:numId="2">
    <w:abstractNumId w:val="21"/>
  </w:num>
  <w:num w:numId="3">
    <w:abstractNumId w:val="19"/>
  </w:num>
  <w:num w:numId="4">
    <w:abstractNumId w:val="12"/>
  </w:num>
  <w:num w:numId="5">
    <w:abstractNumId w:val="6"/>
  </w:num>
  <w:num w:numId="6">
    <w:abstractNumId w:val="2"/>
  </w:num>
  <w:num w:numId="7">
    <w:abstractNumId w:val="23"/>
  </w:num>
  <w:num w:numId="8">
    <w:abstractNumId w:val="25"/>
  </w:num>
  <w:num w:numId="9">
    <w:abstractNumId w:val="7"/>
  </w:num>
  <w:num w:numId="10">
    <w:abstractNumId w:val="28"/>
  </w:num>
  <w:num w:numId="11">
    <w:abstractNumId w:val="18"/>
  </w:num>
  <w:num w:numId="12">
    <w:abstractNumId w:val="41"/>
  </w:num>
  <w:num w:numId="13">
    <w:abstractNumId w:val="13"/>
  </w:num>
  <w:num w:numId="14">
    <w:abstractNumId w:val="8"/>
  </w:num>
  <w:num w:numId="15">
    <w:abstractNumId w:val="5"/>
  </w:num>
  <w:num w:numId="16">
    <w:abstractNumId w:val="22"/>
  </w:num>
  <w:num w:numId="17">
    <w:abstractNumId w:val="38"/>
  </w:num>
  <w:num w:numId="18">
    <w:abstractNumId w:val="24"/>
  </w:num>
  <w:num w:numId="19">
    <w:abstractNumId w:val="3"/>
  </w:num>
  <w:num w:numId="20">
    <w:abstractNumId w:val="26"/>
  </w:num>
  <w:num w:numId="21">
    <w:abstractNumId w:val="31"/>
  </w:num>
  <w:num w:numId="22">
    <w:abstractNumId w:val="43"/>
  </w:num>
  <w:num w:numId="23">
    <w:abstractNumId w:val="0"/>
  </w:num>
  <w:num w:numId="24">
    <w:abstractNumId w:val="20"/>
  </w:num>
  <w:num w:numId="25">
    <w:abstractNumId w:val="10"/>
  </w:num>
  <w:num w:numId="26">
    <w:abstractNumId w:val="29"/>
  </w:num>
  <w:num w:numId="27">
    <w:abstractNumId w:val="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6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"/>
  </w:num>
  <w:num w:numId="34">
    <w:abstractNumId w:val="17"/>
  </w:num>
  <w:num w:numId="35">
    <w:abstractNumId w:val="32"/>
  </w:num>
  <w:num w:numId="36">
    <w:abstractNumId w:val="30"/>
  </w:num>
  <w:num w:numId="37">
    <w:abstractNumId w:val="42"/>
  </w:num>
  <w:num w:numId="38">
    <w:abstractNumId w:val="4"/>
  </w:num>
  <w:num w:numId="39">
    <w:abstractNumId w:val="27"/>
  </w:num>
  <w:num w:numId="40">
    <w:abstractNumId w:val="34"/>
  </w:num>
  <w:num w:numId="41">
    <w:abstractNumId w:val="16"/>
  </w:num>
  <w:num w:numId="42">
    <w:abstractNumId w:val="14"/>
  </w:num>
  <w:num w:numId="43">
    <w:abstractNumId w:val="1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5B"/>
    <w:rsid w:val="00020524"/>
    <w:rsid w:val="00027F6F"/>
    <w:rsid w:val="00047FAE"/>
    <w:rsid w:val="000E1146"/>
    <w:rsid w:val="000E371F"/>
    <w:rsid w:val="000E7CC1"/>
    <w:rsid w:val="00141199"/>
    <w:rsid w:val="00163ED8"/>
    <w:rsid w:val="00175DC8"/>
    <w:rsid w:val="00182138"/>
    <w:rsid w:val="001E06A3"/>
    <w:rsid w:val="001E7DAB"/>
    <w:rsid w:val="002119F3"/>
    <w:rsid w:val="00213B45"/>
    <w:rsid w:val="00241B76"/>
    <w:rsid w:val="002D1FE4"/>
    <w:rsid w:val="00380025"/>
    <w:rsid w:val="003A20F3"/>
    <w:rsid w:val="00412210"/>
    <w:rsid w:val="00426C42"/>
    <w:rsid w:val="0045059E"/>
    <w:rsid w:val="004A321D"/>
    <w:rsid w:val="004B31F6"/>
    <w:rsid w:val="004C2C22"/>
    <w:rsid w:val="00512E89"/>
    <w:rsid w:val="00556987"/>
    <w:rsid w:val="005D3BC1"/>
    <w:rsid w:val="006213AE"/>
    <w:rsid w:val="00667C72"/>
    <w:rsid w:val="00767491"/>
    <w:rsid w:val="0077043C"/>
    <w:rsid w:val="00874B18"/>
    <w:rsid w:val="008A7149"/>
    <w:rsid w:val="00902C5B"/>
    <w:rsid w:val="0096200E"/>
    <w:rsid w:val="009829EA"/>
    <w:rsid w:val="009F768F"/>
    <w:rsid w:val="00A108DA"/>
    <w:rsid w:val="00A37190"/>
    <w:rsid w:val="00A65ED6"/>
    <w:rsid w:val="00A72507"/>
    <w:rsid w:val="00AB12E5"/>
    <w:rsid w:val="00AB4869"/>
    <w:rsid w:val="00B53AEE"/>
    <w:rsid w:val="00B622C9"/>
    <w:rsid w:val="00BE1DE0"/>
    <w:rsid w:val="00C31027"/>
    <w:rsid w:val="00C33D02"/>
    <w:rsid w:val="00C50E54"/>
    <w:rsid w:val="00C8082A"/>
    <w:rsid w:val="00C839ED"/>
    <w:rsid w:val="00CB1E95"/>
    <w:rsid w:val="00D65212"/>
    <w:rsid w:val="00D71F05"/>
    <w:rsid w:val="00E00EB8"/>
    <w:rsid w:val="00E40859"/>
    <w:rsid w:val="00EB3238"/>
    <w:rsid w:val="00F6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2119F3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eastAsia="Calibri" w:hAnsi="Cambria" w:cs="Cambria"/>
      <w:b/>
      <w:bCs/>
      <w:color w:val="365F9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19F3"/>
    <w:rPr>
      <w:rFonts w:ascii="Cambria" w:eastAsia="Calibri" w:hAnsi="Cambria" w:cs="Cambria"/>
      <w:b/>
      <w:bCs/>
      <w:color w:val="365F91"/>
      <w:sz w:val="20"/>
      <w:szCs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808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19F3"/>
    <w:pPr>
      <w:spacing w:after="200" w:line="276" w:lineRule="auto"/>
      <w:ind w:left="720" w:right="0" w:firstLine="0"/>
      <w:jc w:val="left"/>
    </w:pPr>
    <w:rPr>
      <w:rFonts w:eastAsia="Calibri"/>
      <w:color w:val="auto"/>
      <w:sz w:val="28"/>
      <w:szCs w:val="28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2119F3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rsid w:val="002119F3"/>
    <w:pPr>
      <w:spacing w:after="0" w:line="240" w:lineRule="auto"/>
      <w:ind w:left="0" w:right="0" w:firstLine="0"/>
      <w:jc w:val="left"/>
    </w:pPr>
    <w:rPr>
      <w:rFonts w:ascii="Tahoma" w:eastAsia="Calibri" w:hAnsi="Tahoma" w:cs="Tahoma"/>
      <w:color w:val="auto"/>
      <w:sz w:val="16"/>
      <w:szCs w:val="16"/>
    </w:rPr>
  </w:style>
  <w:style w:type="table" w:styleId="a7">
    <w:name w:val="Table Grid"/>
    <w:basedOn w:val="a1"/>
    <w:uiPriority w:val="39"/>
    <w:rsid w:val="002119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2119F3"/>
    <w:rPr>
      <w:b/>
      <w:bCs/>
    </w:rPr>
  </w:style>
  <w:style w:type="paragraph" w:styleId="a9">
    <w:name w:val="Normal (Web)"/>
    <w:basedOn w:val="a"/>
    <w:uiPriority w:val="99"/>
    <w:unhideWhenUsed/>
    <w:rsid w:val="002119F3"/>
    <w:pPr>
      <w:spacing w:after="200" w:line="276" w:lineRule="auto"/>
      <w:ind w:left="0" w:right="0" w:firstLine="0"/>
      <w:jc w:val="left"/>
    </w:pPr>
    <w:rPr>
      <w:rFonts w:eastAsia="Calibri"/>
      <w:color w:val="auto"/>
      <w:szCs w:val="24"/>
      <w:lang w:eastAsia="en-US"/>
    </w:rPr>
  </w:style>
  <w:style w:type="paragraph" w:customStyle="1" w:styleId="5">
    <w:name w:val="Знак Знак5"/>
    <w:basedOn w:val="a"/>
    <w:rsid w:val="002119F3"/>
    <w:pPr>
      <w:spacing w:after="160" w:line="240" w:lineRule="exact"/>
      <w:ind w:left="0" w:right="0"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2119F3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ab">
    <w:name w:val="Основной текст с отступом Знак"/>
    <w:basedOn w:val="a0"/>
    <w:link w:val="aa"/>
    <w:rsid w:val="002119F3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119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2119F3"/>
  </w:style>
  <w:style w:type="character" w:styleId="ac">
    <w:name w:val="Emphasis"/>
    <w:basedOn w:val="a0"/>
    <w:uiPriority w:val="20"/>
    <w:qFormat/>
    <w:rsid w:val="002119F3"/>
    <w:rPr>
      <w:i/>
      <w:iCs/>
    </w:rPr>
  </w:style>
  <w:style w:type="table" w:customStyle="1" w:styleId="3">
    <w:name w:val="Сетка таблицы3"/>
    <w:basedOn w:val="a1"/>
    <w:next w:val="a7"/>
    <w:uiPriority w:val="59"/>
    <w:rsid w:val="0002052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213B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13B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2119F3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eastAsia="Calibri" w:hAnsi="Cambria" w:cs="Cambria"/>
      <w:b/>
      <w:bCs/>
      <w:color w:val="365F9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19F3"/>
    <w:rPr>
      <w:rFonts w:ascii="Cambria" w:eastAsia="Calibri" w:hAnsi="Cambria" w:cs="Cambria"/>
      <w:b/>
      <w:bCs/>
      <w:color w:val="365F91"/>
      <w:sz w:val="20"/>
      <w:szCs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808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19F3"/>
    <w:pPr>
      <w:spacing w:after="200" w:line="276" w:lineRule="auto"/>
      <w:ind w:left="720" w:right="0" w:firstLine="0"/>
      <w:jc w:val="left"/>
    </w:pPr>
    <w:rPr>
      <w:rFonts w:eastAsia="Calibri"/>
      <w:color w:val="auto"/>
      <w:sz w:val="28"/>
      <w:szCs w:val="28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2119F3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rsid w:val="002119F3"/>
    <w:pPr>
      <w:spacing w:after="0" w:line="240" w:lineRule="auto"/>
      <w:ind w:left="0" w:right="0" w:firstLine="0"/>
      <w:jc w:val="left"/>
    </w:pPr>
    <w:rPr>
      <w:rFonts w:ascii="Tahoma" w:eastAsia="Calibri" w:hAnsi="Tahoma" w:cs="Tahoma"/>
      <w:color w:val="auto"/>
      <w:sz w:val="16"/>
      <w:szCs w:val="16"/>
    </w:rPr>
  </w:style>
  <w:style w:type="table" w:styleId="a7">
    <w:name w:val="Table Grid"/>
    <w:basedOn w:val="a1"/>
    <w:uiPriority w:val="39"/>
    <w:rsid w:val="002119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2119F3"/>
    <w:rPr>
      <w:b/>
      <w:bCs/>
    </w:rPr>
  </w:style>
  <w:style w:type="paragraph" w:styleId="a9">
    <w:name w:val="Normal (Web)"/>
    <w:basedOn w:val="a"/>
    <w:uiPriority w:val="99"/>
    <w:unhideWhenUsed/>
    <w:rsid w:val="002119F3"/>
    <w:pPr>
      <w:spacing w:after="200" w:line="276" w:lineRule="auto"/>
      <w:ind w:left="0" w:right="0" w:firstLine="0"/>
      <w:jc w:val="left"/>
    </w:pPr>
    <w:rPr>
      <w:rFonts w:eastAsia="Calibri"/>
      <w:color w:val="auto"/>
      <w:szCs w:val="24"/>
      <w:lang w:eastAsia="en-US"/>
    </w:rPr>
  </w:style>
  <w:style w:type="paragraph" w:customStyle="1" w:styleId="5">
    <w:name w:val="Знак Знак5"/>
    <w:basedOn w:val="a"/>
    <w:rsid w:val="002119F3"/>
    <w:pPr>
      <w:spacing w:after="160" w:line="240" w:lineRule="exact"/>
      <w:ind w:left="0" w:right="0"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2119F3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ab">
    <w:name w:val="Основной текст с отступом Знак"/>
    <w:basedOn w:val="a0"/>
    <w:link w:val="aa"/>
    <w:rsid w:val="002119F3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119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2119F3"/>
  </w:style>
  <w:style w:type="character" w:styleId="ac">
    <w:name w:val="Emphasis"/>
    <w:basedOn w:val="a0"/>
    <w:uiPriority w:val="20"/>
    <w:qFormat/>
    <w:rsid w:val="002119F3"/>
    <w:rPr>
      <w:i/>
      <w:iCs/>
    </w:rPr>
  </w:style>
  <w:style w:type="table" w:customStyle="1" w:styleId="3">
    <w:name w:val="Сетка таблицы3"/>
    <w:basedOn w:val="a1"/>
    <w:next w:val="a7"/>
    <w:uiPriority w:val="59"/>
    <w:rsid w:val="0002052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213B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13B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131-1-0-74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кл.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08-4362-8B79-600C7E8029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кл.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08-4362-8B79-600C7E8029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кл.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08-4362-8B79-600C7E80297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кл.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208-4362-8B79-600C7E8029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69353472"/>
        <c:axId val="69355008"/>
        <c:axId val="69337536"/>
      </c:bar3DChart>
      <c:catAx>
        <c:axId val="69353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355008"/>
        <c:crosses val="autoZero"/>
        <c:auto val="1"/>
        <c:lblAlgn val="ctr"/>
        <c:lblOffset val="100"/>
        <c:noMultiLvlLbl val="0"/>
      </c:catAx>
      <c:valAx>
        <c:axId val="6935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353472"/>
        <c:crosses val="autoZero"/>
        <c:crossBetween val="between"/>
      </c:valAx>
      <c:serAx>
        <c:axId val="69337536"/>
        <c:scaling>
          <c:orientation val="minMax"/>
        </c:scaling>
        <c:delete val="0"/>
        <c:axPos val="b"/>
        <c:majorTickMark val="out"/>
        <c:minorTickMark val="none"/>
        <c:tickLblPos val="nextTo"/>
        <c:crossAx val="693550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7809</Words>
  <Characters>44515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Борис</cp:lastModifiedBy>
  <cp:revision>26</cp:revision>
  <dcterms:created xsi:type="dcterms:W3CDTF">2021-06-07T09:08:00Z</dcterms:created>
  <dcterms:modified xsi:type="dcterms:W3CDTF">2021-12-16T11:40:00Z</dcterms:modified>
</cp:coreProperties>
</file>